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D7A47" w14:textId="77777777" w:rsidR="00BE09AF" w:rsidRPr="00BA7136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cs="Calibri"/>
          <w:b/>
          <w:bCs/>
          <w:sz w:val="22"/>
          <w:szCs w:val="22"/>
          <w:rtl/>
        </w:rPr>
      </w:pPr>
      <w:r w:rsidRPr="00BA7136">
        <w:rPr>
          <w:rFonts w:cs="Calibri"/>
          <w:b/>
          <w:bCs/>
          <w:sz w:val="22"/>
          <w:szCs w:val="22"/>
          <w:rtl/>
        </w:rPr>
        <w:t>טופס זה ימולא על ידי היחידה המזמינה, טרם הפניה אל ועדת המכרזים</w:t>
      </w:r>
    </w:p>
    <w:p w14:paraId="7E08B4E1" w14:textId="77777777" w:rsidR="00BE09AF" w:rsidRPr="00BA7136" w:rsidRDefault="00BE09AF" w:rsidP="00BE09AF">
      <w:pPr>
        <w:shd w:val="clear" w:color="auto" w:fill="DBE5F1"/>
        <w:spacing w:before="0" w:after="0" w:line="240" w:lineRule="auto"/>
        <w:ind w:left="-1"/>
        <w:jc w:val="both"/>
        <w:rPr>
          <w:rFonts w:cs="Calibri"/>
          <w:bCs/>
          <w:i/>
          <w:sz w:val="21"/>
          <w:szCs w:val="21"/>
          <w:rtl/>
        </w:rPr>
      </w:pPr>
      <w:r w:rsidRPr="00BA7136">
        <w:rPr>
          <w:rFonts w:cs="Calibri"/>
          <w:bCs/>
          <w:sz w:val="22"/>
          <w:szCs w:val="22"/>
          <w:rtl/>
        </w:rPr>
        <w:t>שם הטופס:</w:t>
      </w:r>
      <w:r w:rsidRPr="00BA7136">
        <w:rPr>
          <w:rFonts w:cs="Calibri"/>
          <w:b/>
          <w:bCs/>
          <w:i/>
          <w:sz w:val="22"/>
          <w:szCs w:val="22"/>
          <w:rtl/>
        </w:rPr>
        <w:t xml:space="preserve"> חוות דעת מקצועית במסגרת כוונה להתקשר עם ספק יחיד</w:t>
      </w:r>
    </w:p>
    <w:p w14:paraId="2F1019B2" w14:textId="77777777" w:rsidR="00BE09AF" w:rsidRPr="00BA7136" w:rsidRDefault="00BE09AF" w:rsidP="00BE09AF">
      <w:pPr>
        <w:spacing w:before="0" w:after="0" w:line="240" w:lineRule="auto"/>
        <w:rPr>
          <w:rFonts w:cs="Calibri"/>
          <w:b/>
          <w:rtl/>
        </w:rPr>
      </w:pPr>
      <w:r w:rsidRPr="00BA7136">
        <w:rPr>
          <w:rFonts w:cs="Calibri"/>
          <w:b/>
          <w:rtl/>
        </w:rPr>
        <w:t xml:space="preserve">אל: ועדת המכרזים </w:t>
      </w:r>
    </w:p>
    <w:p w14:paraId="17B6822E" w14:textId="77777777" w:rsidR="00BE09AF" w:rsidRPr="00BA7136" w:rsidRDefault="00BE09AF" w:rsidP="00BE09AF">
      <w:pPr>
        <w:shd w:val="clear" w:color="auto" w:fill="365F91"/>
        <w:spacing w:before="0" w:after="0" w:line="360" w:lineRule="auto"/>
        <w:jc w:val="center"/>
        <w:rPr>
          <w:rFonts w:cs="Calibri"/>
          <w:b/>
          <w:bCs/>
          <w:color w:val="FFFFFF"/>
          <w:sz w:val="28"/>
          <w:szCs w:val="28"/>
          <w:rtl/>
        </w:rPr>
      </w:pPr>
      <w:r w:rsidRPr="00BA7136">
        <w:rPr>
          <w:rFonts w:cs="Calibri"/>
          <w:bCs/>
          <w:i/>
          <w:color w:val="FFFFFF"/>
          <w:sz w:val="28"/>
          <w:szCs w:val="28"/>
          <w:rtl/>
        </w:rPr>
        <w:t>הנדון:</w:t>
      </w:r>
      <w:r w:rsidRPr="00BA7136">
        <w:rPr>
          <w:rFonts w:cs="Calibri"/>
          <w:b/>
          <w:bCs/>
          <w:color w:val="FFFFFF"/>
          <w:sz w:val="24"/>
          <w:szCs w:val="24"/>
          <w:rtl/>
        </w:rPr>
        <w:t xml:space="preserve"> </w:t>
      </w:r>
      <w:r w:rsidRPr="00BA7136">
        <w:rPr>
          <w:rFonts w:cs="Calibri"/>
          <w:bCs/>
          <w:i/>
          <w:color w:val="FFFFFF"/>
          <w:sz w:val="28"/>
          <w:szCs w:val="28"/>
          <w:rtl/>
        </w:rPr>
        <w:t>חוות דעת</w:t>
      </w:r>
      <w:r w:rsidRPr="00BA7136">
        <w:rPr>
          <w:rFonts w:cs="Calibri"/>
          <w:b/>
          <w:bCs/>
          <w:color w:val="FFFFFF"/>
          <w:sz w:val="28"/>
          <w:szCs w:val="28"/>
          <w:rtl/>
        </w:rPr>
        <w:t xml:space="preserve"> </w:t>
      </w:r>
      <w:r w:rsidRPr="00BA7136">
        <w:rPr>
          <w:rFonts w:cs="Calibri"/>
          <w:bCs/>
          <w:i/>
          <w:color w:val="FFFFFF"/>
          <w:sz w:val="28"/>
          <w:szCs w:val="28"/>
          <w:rtl/>
        </w:rPr>
        <w:t>מקצועית במסגרת כוונה להתקשר עם ספק יחיד/ ספק חוץ</w:t>
      </w:r>
    </w:p>
    <w:p w14:paraId="4FACE13F" w14:textId="77777777" w:rsidR="00BE09AF" w:rsidRPr="00BA7136" w:rsidRDefault="00BE09AF" w:rsidP="00BE09AF">
      <w:pPr>
        <w:spacing w:before="0" w:after="0" w:line="240" w:lineRule="auto"/>
        <w:jc w:val="both"/>
        <w:rPr>
          <w:rFonts w:cs="Calibri"/>
          <w:b/>
          <w:rtl/>
        </w:rPr>
      </w:pPr>
    </w:p>
    <w:tbl>
      <w:tblPr>
        <w:bidiVisual/>
        <w:tblW w:w="9073" w:type="dxa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1"/>
        <w:gridCol w:w="1951"/>
        <w:gridCol w:w="2145"/>
        <w:gridCol w:w="1476"/>
      </w:tblGrid>
      <w:tr w:rsidR="00BE09AF" w:rsidRPr="00BA7136" w14:paraId="6FA053A2" w14:textId="77777777" w:rsidTr="001F006E">
        <w:trPr>
          <w:trHeight w:val="170"/>
        </w:trPr>
        <w:tc>
          <w:tcPr>
            <w:tcW w:w="3501" w:type="dxa"/>
            <w:shd w:val="clear" w:color="auto" w:fill="EEECE1"/>
          </w:tcPr>
          <w:p w14:paraId="364A131E" w14:textId="77777777" w:rsidR="00BE09AF" w:rsidRPr="00BA7136" w:rsidRDefault="00BE09AF" w:rsidP="006658DC">
            <w:pPr>
              <w:spacing w:before="0" w:after="0" w:line="240" w:lineRule="auto"/>
              <w:jc w:val="center"/>
              <w:rPr>
                <w:rFonts w:cs="Calibri"/>
                <w:bCs/>
              </w:rPr>
            </w:pPr>
            <w:r w:rsidRPr="00BA7136">
              <w:rPr>
                <w:rFonts w:cs="Calibri"/>
              </w:rPr>
              <w:br w:type="page"/>
            </w:r>
            <w:r w:rsidRPr="00BA7136">
              <w:rPr>
                <w:rFonts w:cs="Calibri"/>
                <w:bCs/>
                <w:rtl/>
              </w:rPr>
              <w:t>משרד</w:t>
            </w:r>
          </w:p>
        </w:tc>
        <w:tc>
          <w:tcPr>
            <w:tcW w:w="1951" w:type="dxa"/>
            <w:shd w:val="clear" w:color="auto" w:fill="EEECE1"/>
          </w:tcPr>
          <w:p w14:paraId="52CC2895" w14:textId="77777777" w:rsidR="00BE09AF" w:rsidRPr="00BA7136" w:rsidRDefault="00BE09AF" w:rsidP="006658DC">
            <w:pPr>
              <w:spacing w:before="0" w:after="0" w:line="240" w:lineRule="auto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היחידה</w:t>
            </w:r>
          </w:p>
        </w:tc>
        <w:tc>
          <w:tcPr>
            <w:tcW w:w="2145" w:type="dxa"/>
            <w:shd w:val="clear" w:color="auto" w:fill="EEECE1"/>
          </w:tcPr>
          <w:p w14:paraId="7D3DCF4A" w14:textId="77777777" w:rsidR="00BE09AF" w:rsidRPr="00BA7136" w:rsidRDefault="008424C7" w:rsidP="006658DC">
            <w:pPr>
              <w:spacing w:before="0" w:after="0" w:line="240" w:lineRule="auto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מגיש חוות הדעת</w:t>
            </w:r>
          </w:p>
        </w:tc>
        <w:tc>
          <w:tcPr>
            <w:tcW w:w="1476" w:type="dxa"/>
            <w:shd w:val="clear" w:color="auto" w:fill="EEECE1"/>
          </w:tcPr>
          <w:p w14:paraId="4746510E" w14:textId="77777777" w:rsidR="00BE09AF" w:rsidRPr="00BA7136" w:rsidRDefault="00BE09AF" w:rsidP="006658DC">
            <w:pPr>
              <w:spacing w:before="0" w:after="0" w:line="240" w:lineRule="auto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ועדת מכרזים</w:t>
            </w:r>
          </w:p>
        </w:tc>
      </w:tr>
      <w:tr w:rsidR="00BE09AF" w:rsidRPr="00BA7136" w14:paraId="6EBBDCEC" w14:textId="77777777" w:rsidTr="001F006E">
        <w:tc>
          <w:tcPr>
            <w:tcW w:w="3501" w:type="dxa"/>
          </w:tcPr>
          <w:p w14:paraId="74B56DFA" w14:textId="7C04C6B6" w:rsidR="00BE09AF" w:rsidRPr="00BA7136" w:rsidRDefault="007C35EE" w:rsidP="00DE0946">
            <w:pPr>
              <w:spacing w:before="0" w:after="0" w:line="240" w:lineRule="auto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 xml:space="preserve">חקלאות וביטחון המזון </w:t>
            </w:r>
          </w:p>
        </w:tc>
        <w:tc>
          <w:tcPr>
            <w:tcW w:w="1951" w:type="dxa"/>
          </w:tcPr>
          <w:p w14:paraId="6F490109" w14:textId="44E13A9F" w:rsidR="00BE09AF" w:rsidRPr="00BA7136" w:rsidRDefault="007C35EE" w:rsidP="006658DC">
            <w:pPr>
              <w:spacing w:before="0" w:after="0" w:line="240" w:lineRule="auto"/>
              <w:jc w:val="center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>הגה"צ</w:t>
            </w:r>
          </w:p>
        </w:tc>
        <w:tc>
          <w:tcPr>
            <w:tcW w:w="2145" w:type="dxa"/>
          </w:tcPr>
          <w:p w14:paraId="5EB9A1CA" w14:textId="15B57792" w:rsidR="00BE09AF" w:rsidRPr="00BA7136" w:rsidRDefault="007C35EE" w:rsidP="006658DC">
            <w:pPr>
              <w:spacing w:before="0" w:after="0" w:line="240" w:lineRule="auto"/>
              <w:jc w:val="center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 xml:space="preserve">רונית זמורסקי </w:t>
            </w:r>
          </w:p>
        </w:tc>
        <w:tc>
          <w:tcPr>
            <w:tcW w:w="1476" w:type="dxa"/>
          </w:tcPr>
          <w:p w14:paraId="1280B567" w14:textId="77777777" w:rsidR="00BE09AF" w:rsidRPr="00BA7136" w:rsidRDefault="00BE09AF" w:rsidP="006658DC">
            <w:pPr>
              <w:spacing w:before="0" w:after="0" w:line="240" w:lineRule="auto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כללית</w:t>
            </w:r>
          </w:p>
        </w:tc>
      </w:tr>
      <w:tr w:rsidR="00BE09AF" w:rsidRPr="00BA7136" w14:paraId="0D62AC3B" w14:textId="77777777" w:rsidTr="001F006E">
        <w:tc>
          <w:tcPr>
            <w:tcW w:w="5452" w:type="dxa"/>
            <w:gridSpan w:val="2"/>
            <w:tcBorders>
              <w:bottom w:val="single" w:sz="4" w:space="0" w:color="auto"/>
            </w:tcBorders>
            <w:shd w:val="clear" w:color="auto" w:fill="EEECE1"/>
          </w:tcPr>
          <w:p w14:paraId="381745E4" w14:textId="77777777" w:rsidR="00BE09AF" w:rsidRPr="00BA7136" w:rsidRDefault="00BE09AF" w:rsidP="006658DC">
            <w:pPr>
              <w:spacing w:before="0" w:after="0" w:line="240" w:lineRule="auto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נושא הבקשה</w:t>
            </w:r>
          </w:p>
        </w:tc>
        <w:tc>
          <w:tcPr>
            <w:tcW w:w="2145" w:type="dxa"/>
            <w:shd w:val="clear" w:color="auto" w:fill="EEECE1"/>
          </w:tcPr>
          <w:p w14:paraId="6FE114EA" w14:textId="77777777" w:rsidR="00BE09AF" w:rsidRPr="00BA7136" w:rsidRDefault="00BE09AF" w:rsidP="006658DC">
            <w:pPr>
              <w:spacing w:before="0" w:after="0" w:line="240" w:lineRule="auto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תאריך</w:t>
            </w:r>
          </w:p>
        </w:tc>
        <w:tc>
          <w:tcPr>
            <w:tcW w:w="1476" w:type="dxa"/>
            <w:shd w:val="clear" w:color="auto" w:fill="EEECE1"/>
          </w:tcPr>
          <w:p w14:paraId="28EC5417" w14:textId="77777777" w:rsidR="00BE09AF" w:rsidRPr="00BA7136" w:rsidRDefault="00BE09AF" w:rsidP="006658DC">
            <w:pPr>
              <w:spacing w:before="0" w:after="0" w:line="240" w:lineRule="auto"/>
              <w:jc w:val="center"/>
              <w:rPr>
                <w:rFonts w:cs="Calibri"/>
                <w:bCs/>
                <w:rtl/>
              </w:rPr>
            </w:pPr>
          </w:p>
        </w:tc>
      </w:tr>
      <w:tr w:rsidR="00BE09AF" w:rsidRPr="00BA7136" w14:paraId="31709467" w14:textId="77777777" w:rsidTr="001F006E">
        <w:tc>
          <w:tcPr>
            <w:tcW w:w="5452" w:type="dxa"/>
            <w:gridSpan w:val="2"/>
            <w:shd w:val="clear" w:color="auto" w:fill="FFFFFF"/>
          </w:tcPr>
          <w:p w14:paraId="1D761DEA" w14:textId="3F3D7573" w:rsidR="00BE09AF" w:rsidRPr="00BA7136" w:rsidRDefault="007C35EE" w:rsidP="006658DC">
            <w:pPr>
              <w:spacing w:before="0" w:after="0" w:line="240" w:lineRule="auto"/>
              <w:jc w:val="center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 xml:space="preserve">רכישת תכשיר הדברב סקסס להתמודדות עם זבוב הפירות המזרחי </w:t>
            </w:r>
            <w:r w:rsidRPr="00BA7136">
              <w:rPr>
                <w:rFonts w:cs="Calibri"/>
                <w:b/>
                <w:rtl/>
              </w:rPr>
              <w:t>–</w:t>
            </w:r>
            <w:r w:rsidRPr="00BA7136">
              <w:rPr>
                <w:rFonts w:cs="Calibri" w:hint="cs"/>
                <w:b/>
                <w:rtl/>
              </w:rPr>
              <w:t xml:space="preserve"> </w:t>
            </w:r>
            <w:hyperlink r:id="rId7" w:history="1">
              <w:r w:rsidRPr="00BA7136">
                <w:rPr>
                  <w:rStyle w:val="Hyperlink"/>
                  <w:rFonts w:asciiTheme="minorHAnsi" w:hAnsiTheme="minorHAnsi" w:cstheme="minorHAnsi"/>
                  <w:i/>
                  <w:iCs/>
                  <w:szCs w:val="22"/>
                </w:rPr>
                <w:t>Bactrocera dorsalis</w:t>
              </w:r>
            </w:hyperlink>
          </w:p>
        </w:tc>
        <w:tc>
          <w:tcPr>
            <w:tcW w:w="2145" w:type="dxa"/>
          </w:tcPr>
          <w:p w14:paraId="5766629D" w14:textId="099B7E52" w:rsidR="00BE09AF" w:rsidRPr="00BA7136" w:rsidRDefault="00BA7136" w:rsidP="006658DC">
            <w:pPr>
              <w:spacing w:before="0" w:after="0" w:line="240" w:lineRule="auto"/>
              <w:jc w:val="center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>19/07/2026</w:t>
            </w:r>
          </w:p>
        </w:tc>
        <w:tc>
          <w:tcPr>
            <w:tcW w:w="1476" w:type="dxa"/>
          </w:tcPr>
          <w:p w14:paraId="0DE1FB41" w14:textId="77777777" w:rsidR="00BE09AF" w:rsidRPr="00BA7136" w:rsidRDefault="00BE09AF" w:rsidP="006658DC">
            <w:pPr>
              <w:spacing w:before="0" w:after="0" w:line="240" w:lineRule="auto"/>
              <w:jc w:val="center"/>
              <w:rPr>
                <w:rFonts w:cs="Calibri"/>
                <w:b/>
                <w:rtl/>
              </w:rPr>
            </w:pPr>
          </w:p>
        </w:tc>
      </w:tr>
    </w:tbl>
    <w:p w14:paraId="46F9F834" w14:textId="77777777" w:rsidR="00BE09AF" w:rsidRPr="00BA7136" w:rsidRDefault="00BE09AF" w:rsidP="00BE09AF">
      <w:pPr>
        <w:spacing w:before="0" w:after="0" w:line="240" w:lineRule="auto"/>
        <w:jc w:val="both"/>
        <w:rPr>
          <w:rFonts w:cs="Calibri"/>
          <w:b/>
          <w:rtl/>
        </w:rPr>
      </w:pPr>
    </w:p>
    <w:tbl>
      <w:tblPr>
        <w:tblStyle w:val="2"/>
        <w:bidiVisual/>
        <w:tblW w:w="9072" w:type="dxa"/>
        <w:tblInd w:w="108" w:type="dxa"/>
        <w:shd w:val="clear" w:color="auto" w:fill="C6D9F1" w:themeFill="text2" w:themeFillTint="33"/>
        <w:tblLook w:val="04A0" w:firstRow="1" w:lastRow="0" w:firstColumn="1" w:lastColumn="0" w:noHBand="0" w:noVBand="1"/>
      </w:tblPr>
      <w:tblGrid>
        <w:gridCol w:w="9072"/>
      </w:tblGrid>
      <w:tr w:rsidR="00BE09AF" w:rsidRPr="00BA7136" w14:paraId="7A0D04E9" w14:textId="77777777" w:rsidTr="001F006E">
        <w:tc>
          <w:tcPr>
            <w:tcW w:w="9072" w:type="dxa"/>
            <w:shd w:val="clear" w:color="auto" w:fill="C6D9F1" w:themeFill="text2" w:themeFillTint="33"/>
          </w:tcPr>
          <w:p w14:paraId="7EB3B2FC" w14:textId="77777777" w:rsidR="00BE09AF" w:rsidRPr="00BA7136" w:rsidRDefault="00BE09AF" w:rsidP="006658DC">
            <w:pPr>
              <w:spacing w:before="0"/>
              <w:jc w:val="both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u w:val="single"/>
                <w:rtl/>
              </w:rPr>
              <w:t>הערה</w:t>
            </w:r>
            <w:r w:rsidRPr="00BA7136">
              <w:rPr>
                <w:rFonts w:cs="Calibri"/>
                <w:bCs/>
                <w:rtl/>
              </w:rPr>
              <w:t xml:space="preserve">: </w:t>
            </w:r>
          </w:p>
          <w:p w14:paraId="4EE6746B" w14:textId="77777777" w:rsidR="00BE09AF" w:rsidRPr="00BA7136" w:rsidRDefault="00BE09AF" w:rsidP="006658DC">
            <w:pPr>
              <w:spacing w:before="0"/>
              <w:jc w:val="both"/>
              <w:rPr>
                <w:rFonts w:cs="Calibri"/>
                <w:bCs/>
              </w:rPr>
            </w:pPr>
            <w:r w:rsidRPr="00BA7136">
              <w:rPr>
                <w:rFonts w:cs="Calibri"/>
                <w:bCs/>
                <w:rtl/>
              </w:rPr>
              <w:t>ידע, מומחיות וניסיון שנצברו במהלך ההתקשרות עם המשרד לא ייחשבו בשום מקרה כאלה ההופכים ספק לספק יחיד.</w:t>
            </w:r>
          </w:p>
        </w:tc>
      </w:tr>
    </w:tbl>
    <w:p w14:paraId="608248E4" w14:textId="77777777" w:rsidR="00BE09AF" w:rsidRPr="00BA7136" w:rsidRDefault="00BE09AF" w:rsidP="00BE09AF">
      <w:pPr>
        <w:spacing w:before="0" w:after="0" w:line="240" w:lineRule="auto"/>
        <w:jc w:val="both"/>
        <w:rPr>
          <w:rFonts w:cs="Calibri"/>
          <w:bCs/>
        </w:rPr>
      </w:pPr>
    </w:p>
    <w:p w14:paraId="0133428D" w14:textId="77777777" w:rsidR="00BE09AF" w:rsidRPr="00BA7136" w:rsidRDefault="00BE09AF" w:rsidP="00BE09AF">
      <w:pPr>
        <w:spacing w:before="0" w:after="0" w:line="240" w:lineRule="auto"/>
        <w:jc w:val="both"/>
        <w:rPr>
          <w:rFonts w:cs="Calibri"/>
          <w:b/>
          <w:rtl/>
        </w:rPr>
      </w:pPr>
    </w:p>
    <w:p w14:paraId="268CC808" w14:textId="77777777" w:rsidR="00BE09AF" w:rsidRPr="00BA7136" w:rsidRDefault="00BE09AF" w:rsidP="007B497E">
      <w:pPr>
        <w:spacing w:before="0" w:after="0" w:line="240" w:lineRule="auto"/>
        <w:jc w:val="both"/>
        <w:rPr>
          <w:rFonts w:cs="Calibri"/>
          <w:b/>
          <w:rtl/>
        </w:rPr>
      </w:pPr>
      <w:r w:rsidRPr="00BA7136">
        <w:rPr>
          <w:rFonts w:cs="Calibri"/>
          <w:b/>
          <w:rtl/>
        </w:rPr>
        <w:t xml:space="preserve">להלן בקשתנו המבוססת על יסוד תקנה       </w:t>
      </w:r>
      <w:r w:rsidR="007B497E" w:rsidRPr="00BA7136">
        <w:rPr>
          <w:rFonts w:cs="Calibri"/>
          <w:b/>
        </w:rPr>
        <w:sym w:font="Wingdings" w:char="F0FE"/>
      </w:r>
      <w:r w:rsidRPr="00BA7136">
        <w:rPr>
          <w:rFonts w:cs="Calibri"/>
          <w:b/>
          <w:rtl/>
        </w:rPr>
        <w:t xml:space="preserve"> 3(29) - בקשת פטור ממכרז מחמת ספק יחיד</w:t>
      </w:r>
    </w:p>
    <w:p w14:paraId="01E2A637" w14:textId="77777777" w:rsidR="00BE09AF" w:rsidRPr="00BA7136" w:rsidRDefault="00BE09AF" w:rsidP="00BE09AF">
      <w:pPr>
        <w:spacing w:before="0" w:after="0" w:line="240" w:lineRule="auto"/>
        <w:ind w:left="2738" w:hanging="142"/>
        <w:jc w:val="both"/>
        <w:rPr>
          <w:rFonts w:cs="Calibri"/>
          <w:b/>
          <w:rtl/>
        </w:rPr>
      </w:pPr>
      <w:r w:rsidRPr="00BA7136">
        <w:rPr>
          <w:rFonts w:cs="Calibri"/>
          <w:b/>
          <w:rtl/>
        </w:rPr>
        <w:t xml:space="preserve"> </w:t>
      </w:r>
      <w:r w:rsidRPr="00BA7136">
        <w:rPr>
          <w:rFonts w:cs="Calibri"/>
          <w:b/>
        </w:rPr>
        <w:sym w:font="Wingdings" w:char="F072"/>
      </w:r>
      <w:r w:rsidRPr="00BA7136">
        <w:rPr>
          <w:rFonts w:cs="Calibri"/>
          <w:b/>
        </w:rPr>
        <w:t xml:space="preserve">  </w:t>
      </w:r>
      <w:r w:rsidRPr="00BA7136">
        <w:rPr>
          <w:rFonts w:cs="Calibri"/>
          <w:b/>
          <w:rtl/>
        </w:rPr>
        <w:t xml:space="preserve"> 3(31) - התקשרות עם מדינת חוץ </w:t>
      </w:r>
    </w:p>
    <w:p w14:paraId="6F0F39A6" w14:textId="77777777" w:rsidR="00BE09AF" w:rsidRPr="00BA7136" w:rsidRDefault="00BE09AF" w:rsidP="00BE09AF">
      <w:pPr>
        <w:spacing w:before="0" w:after="0" w:line="240" w:lineRule="auto"/>
        <w:jc w:val="both"/>
        <w:rPr>
          <w:rFonts w:cs="Calibri"/>
          <w:b/>
          <w:rtl/>
        </w:rPr>
      </w:pPr>
      <w:r w:rsidRPr="00BA7136">
        <w:rPr>
          <w:rFonts w:cs="Calibri"/>
          <w:b/>
          <w:rtl/>
        </w:rPr>
        <w:t>בתקנות חובת מכרזים ועל הוראות תכ"ם מס' 7.8.1 ו-7.8.2.</w:t>
      </w:r>
    </w:p>
    <w:tbl>
      <w:tblPr>
        <w:tblStyle w:val="2"/>
        <w:bidiVisual/>
        <w:tblW w:w="0" w:type="auto"/>
        <w:tblInd w:w="74" w:type="dxa"/>
        <w:tblLook w:val="01E0" w:firstRow="1" w:lastRow="1" w:firstColumn="1" w:lastColumn="1" w:noHBand="0" w:noVBand="0"/>
      </w:tblPr>
      <w:tblGrid>
        <w:gridCol w:w="8846"/>
      </w:tblGrid>
      <w:tr w:rsidR="00BE09AF" w:rsidRPr="00BA7136" w14:paraId="09A0C941" w14:textId="77777777" w:rsidTr="007B497E">
        <w:tc>
          <w:tcPr>
            <w:tcW w:w="9072" w:type="dxa"/>
            <w:tcBorders>
              <w:bottom w:val="single" w:sz="4" w:space="0" w:color="auto"/>
            </w:tcBorders>
            <w:shd w:val="clear" w:color="auto" w:fill="E6E6E6"/>
          </w:tcPr>
          <w:p w14:paraId="36237734" w14:textId="77777777" w:rsidR="00BE09AF" w:rsidRPr="00BA7136" w:rsidRDefault="00BE09AF" w:rsidP="006658DC">
            <w:pPr>
              <w:spacing w:before="0" w:line="360" w:lineRule="auto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 xml:space="preserve">תיאור מהות ההתקשרות (רקע ופירוט התכונות של הטובין/השירות/העבודה) </w:t>
            </w:r>
          </w:p>
        </w:tc>
      </w:tr>
      <w:tr w:rsidR="00BE09AF" w:rsidRPr="00BA7136" w14:paraId="06B5F536" w14:textId="77777777" w:rsidTr="007B497E">
        <w:tc>
          <w:tcPr>
            <w:tcW w:w="9072" w:type="dxa"/>
            <w:tcBorders>
              <w:bottom w:val="single" w:sz="4" w:space="0" w:color="auto"/>
            </w:tcBorders>
          </w:tcPr>
          <w:p w14:paraId="2CC837BA" w14:textId="77777777" w:rsidR="007C35EE" w:rsidRPr="00BA7136" w:rsidRDefault="007C35EE" w:rsidP="007C35EE">
            <w:pPr>
              <w:shd w:val="clear" w:color="auto" w:fill="FFFFFF"/>
              <w:spacing w:line="360" w:lineRule="atLeast"/>
              <w:rPr>
                <w:rFonts w:asciiTheme="minorHAnsi" w:hAnsiTheme="minorHAnsi" w:cstheme="minorHAnsi"/>
                <w:color w:val="0A0A0A"/>
                <w:szCs w:val="22"/>
                <w:rtl/>
              </w:rPr>
            </w:pPr>
            <w:r w:rsidRPr="00BA7136">
              <w:rPr>
                <w:rFonts w:asciiTheme="minorHAnsi" w:hAnsiTheme="minorHAnsi" w:cstheme="minorHAnsi"/>
                <w:b/>
                <w:bCs/>
                <w:color w:val="0A0A0A"/>
                <w:szCs w:val="22"/>
                <w:rtl/>
              </w:rPr>
              <w:t>במערך הניטור</w:t>
            </w:r>
            <w:r w:rsidRPr="00BA7136">
              <w:rPr>
                <w:rFonts w:asciiTheme="minorHAnsi" w:hAnsiTheme="minorHAnsi" w:cstheme="minorHAnsi"/>
                <w:color w:val="0A0A0A"/>
                <w:szCs w:val="22"/>
                <w:rtl/>
              </w:rPr>
              <w:t xml:space="preserve"> של השירותים להגנת הצומח ולביקורת התגלו פריטים של זבוב הפירות </w:t>
            </w:r>
            <w:hyperlink r:id="rId8" w:history="1">
              <w:r w:rsidRPr="00BA7136">
                <w:rPr>
                  <w:rStyle w:val="Hyperlink"/>
                  <w:rFonts w:asciiTheme="minorHAnsi" w:hAnsiTheme="minorHAnsi" w:cstheme="minorHAnsi"/>
                  <w:i/>
                  <w:iCs/>
                  <w:szCs w:val="22"/>
                </w:rPr>
                <w:t>Bactrocera dorsalis</w:t>
              </w:r>
            </w:hyperlink>
            <w:r w:rsidRPr="00BA7136">
              <w:rPr>
                <w:rFonts w:asciiTheme="minorHAnsi" w:hAnsiTheme="minorHAnsi" w:cstheme="minorHAnsi"/>
                <w:color w:val="0A0A0A"/>
                <w:szCs w:val="22"/>
                <w:rtl/>
              </w:rPr>
              <w:t xml:space="preserve"> מדובר על מין פולש והרסני המהווה מזיק הסגר. למזיק קשת רחבה מאוד של פונדקאים כ- 300 הכוללים מיני פירות וירקות ובניהם הדרים, אבוקדו , מנגו עגבניות ועוד. </w:t>
            </w:r>
          </w:p>
          <w:p w14:paraId="180EB65C" w14:textId="77777777" w:rsidR="007C35EE" w:rsidRPr="00BA7136" w:rsidRDefault="007C35EE" w:rsidP="007C35EE">
            <w:pPr>
              <w:shd w:val="clear" w:color="auto" w:fill="FFFFFF"/>
              <w:bidi w:val="0"/>
              <w:spacing w:line="360" w:lineRule="atLeast"/>
              <w:jc w:val="right"/>
              <w:rPr>
                <w:rFonts w:asciiTheme="minorHAnsi" w:hAnsiTheme="minorHAnsi" w:cstheme="minorHAnsi"/>
                <w:color w:val="0A0A0A"/>
                <w:szCs w:val="22"/>
                <w:rtl/>
              </w:rPr>
            </w:pPr>
            <w:r w:rsidRPr="00BA7136">
              <w:rPr>
                <w:rFonts w:asciiTheme="minorHAnsi" w:hAnsiTheme="minorHAnsi" w:cstheme="minorHAnsi"/>
                <w:color w:val="0A0A0A"/>
                <w:szCs w:val="22"/>
                <w:rtl/>
              </w:rPr>
              <w:t xml:space="preserve">המזיק אנדמי לדרום-מזרח אסיה , נחשב לאחד המזיקים ההרסניים בעולם לחקלאות ,התפשט באופן נרחב ברחבי אפריקה ואזורים נוספים, וגורם  לנזק כלכלי משמעותי לחקלאות. </w:t>
            </w:r>
          </w:p>
          <w:p w14:paraId="0776AE75" w14:textId="77777777" w:rsidR="007C35EE" w:rsidRPr="00BA7136" w:rsidRDefault="007C35EE" w:rsidP="007C35EE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0A0A0A"/>
                <w:szCs w:val="22"/>
                <w:rtl/>
              </w:rPr>
            </w:pPr>
          </w:p>
          <w:p w14:paraId="6F0F7978" w14:textId="77777777" w:rsidR="007C35EE" w:rsidRPr="00BA7136" w:rsidRDefault="007C35EE" w:rsidP="007C35EE">
            <w:pPr>
              <w:spacing w:line="276" w:lineRule="auto"/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</w:pPr>
            <w:r w:rsidRPr="00BA7136">
              <w:rPr>
                <w:rFonts w:asciiTheme="minorHAnsi" w:hAnsiTheme="minorHAnsi" w:cstheme="minorHAnsi"/>
                <w:b/>
                <w:bCs/>
                <w:color w:val="0A0A0A"/>
                <w:szCs w:val="22"/>
                <w:rtl/>
              </w:rPr>
              <w:t>לזבוב יכולת</w:t>
            </w:r>
            <w:r w:rsidRPr="00BA7136">
              <w:rPr>
                <w:rFonts w:asciiTheme="minorHAnsi" w:hAnsiTheme="minorHAnsi" w:cstheme="minorHAnsi"/>
                <w:color w:val="0A0A0A"/>
                <w:szCs w:val="22"/>
                <w:rtl/>
              </w:rPr>
              <w:t xml:space="preserve"> ריבוי מהירה ביותר, והסכנה מחדירתו לישראל מהווה איום אסטרטגי על ענפי גידול רבים </w:t>
            </w: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>ולהתבססותו השלכות שליליות על:</w:t>
            </w:r>
          </w:p>
          <w:p w14:paraId="3FB3EEEC" w14:textId="77777777" w:rsidR="007C35EE" w:rsidRPr="00BA7136" w:rsidRDefault="007C35EE" w:rsidP="007C35EE">
            <w:pPr>
              <w:pStyle w:val="ab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</w:pP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>ביטחון המזון היות ובמוקדי התפרצות יגרם אובדן יבול רב.</w:t>
            </w:r>
          </w:p>
          <w:p w14:paraId="74E1B729" w14:textId="77777777" w:rsidR="007C35EE" w:rsidRPr="00BA7136" w:rsidRDefault="007C35EE" w:rsidP="007C35EE">
            <w:pPr>
              <w:pStyle w:val="ab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  <w:rtl/>
              </w:rPr>
            </w:pP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>בריאות הציבור והסביבה משימוש מוגבר בתכשירי הדברה.</w:t>
            </w:r>
          </w:p>
          <w:p w14:paraId="123CA186" w14:textId="77777777" w:rsidR="007C35EE" w:rsidRPr="00BA7136" w:rsidRDefault="007C35EE" w:rsidP="007C35EE">
            <w:pPr>
              <w:pStyle w:val="ab"/>
              <w:numPr>
                <w:ilvl w:val="0"/>
                <w:numId w:val="6"/>
              </w:num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>על הייצוא החקלאי למדינות אירופה וארה"ב במידה ויחסמו שוקי ייצוא עקב הגדרת ישראל כ"אזור נגוע" הדבר יגרור הפסדים עצומים.</w:t>
            </w:r>
          </w:p>
          <w:p w14:paraId="0887512C" w14:textId="555C68EB" w:rsidR="007C35EE" w:rsidRPr="00BA7136" w:rsidRDefault="007C35EE" w:rsidP="00F43628">
            <w:pPr>
              <w:spacing w:line="276" w:lineRule="auto"/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</w:pPr>
            <w:r w:rsidRPr="00BA7136">
              <w:rPr>
                <w:rFonts w:asciiTheme="minorHAnsi" w:hAnsiTheme="minorHAnsi" w:cstheme="minorHAnsi"/>
                <w:b/>
                <w:bCs/>
                <w:color w:val="0A0A0A"/>
                <w:sz w:val="24"/>
                <w:szCs w:val="24"/>
                <w:rtl/>
              </w:rPr>
              <w:t>נזק מוערך של מאות מיליוני</w:t>
            </w: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 xml:space="preserve"> ש"ח למשק הלאומי וליצוא הישראלי ולכן תגובה מהירה בשלבי הגילוי היא הכרחית </w:t>
            </w:r>
            <w:r w:rsidRPr="00BA7136">
              <w:rPr>
                <w:rFonts w:asciiTheme="minorHAnsi" w:hAnsiTheme="minorHAnsi" w:cstheme="minorHAnsi" w:hint="cs"/>
                <w:color w:val="0A0A0A"/>
                <w:sz w:val="24"/>
                <w:szCs w:val="24"/>
                <w:rtl/>
              </w:rPr>
              <w:t>ל</w:t>
            </w: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 xml:space="preserve">מניעת התפשטות </w:t>
            </w:r>
            <w:r w:rsidRPr="00BA7136">
              <w:rPr>
                <w:rFonts w:asciiTheme="minorHAnsi" w:hAnsiTheme="minorHAnsi" w:cstheme="minorHAnsi" w:hint="cs"/>
                <w:color w:val="0A0A0A"/>
                <w:sz w:val="24"/>
                <w:szCs w:val="24"/>
                <w:rtl/>
              </w:rPr>
              <w:t>ו</w:t>
            </w: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>הצלחת הביעור.</w:t>
            </w:r>
          </w:p>
          <w:p w14:paraId="0226C370" w14:textId="6179F9B5" w:rsidR="007C35EE" w:rsidRPr="00BA7136" w:rsidRDefault="007C35EE" w:rsidP="007C35EE">
            <w:pPr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A7136">
              <w:rPr>
                <w:rFonts w:asciiTheme="minorHAnsi" w:hAnsiTheme="minorHAnsi" w:cstheme="minorHAnsi"/>
                <w:b/>
                <w:bCs/>
                <w:color w:val="0A0A0A"/>
                <w:sz w:val="24"/>
                <w:szCs w:val="24"/>
                <w:rtl/>
              </w:rPr>
              <w:t>בימים אלו</w:t>
            </w: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 xml:space="preserve"> אנחנו </w:t>
            </w:r>
            <w:r w:rsidRPr="00BA7136">
              <w:rPr>
                <w:rFonts w:asciiTheme="minorHAnsi" w:hAnsiTheme="minorHAnsi" w:cstheme="minorHAnsi" w:hint="cs"/>
                <w:color w:val="0A0A0A"/>
                <w:sz w:val="24"/>
                <w:szCs w:val="24"/>
                <w:rtl/>
              </w:rPr>
              <w:t xml:space="preserve">מצויים בפרויקט </w:t>
            </w: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>ביעור הזבוב הכולל</w:t>
            </w:r>
            <w:r w:rsidRPr="00BA7136">
              <w:rPr>
                <w:rFonts w:asciiTheme="minorHAnsi" w:hAnsiTheme="minorHAnsi" w:cstheme="minorHAnsi" w:hint="cs"/>
                <w:color w:val="0A0A0A"/>
                <w:sz w:val="24"/>
                <w:szCs w:val="24"/>
                <w:rtl/>
              </w:rPr>
              <w:t xml:space="preserve"> מגוון פעולות</w:t>
            </w:r>
            <w:r w:rsidRPr="00BA7136">
              <w:rPr>
                <w:rFonts w:asciiTheme="minorHAnsi" w:hAnsiTheme="minorHAnsi" w:cstheme="minorHAnsi"/>
                <w:color w:val="0A0A0A"/>
                <w:sz w:val="24"/>
                <w:szCs w:val="24"/>
                <w:rtl/>
              </w:rPr>
              <w:t xml:space="preserve"> </w:t>
            </w:r>
            <w:r w:rsidRPr="00BA7136">
              <w:rPr>
                <w:rFonts w:asciiTheme="minorHAnsi" w:hAnsiTheme="minorHAnsi" w:cstheme="minorHAnsi" w:hint="cs"/>
                <w:color w:val="0A0A0A"/>
                <w:sz w:val="24"/>
                <w:szCs w:val="24"/>
                <w:rtl/>
              </w:rPr>
              <w:t xml:space="preserve">ובין היתר  </w:t>
            </w:r>
            <w:r w:rsidRPr="00BA7136">
              <w:rPr>
                <w:rFonts w:asciiTheme="minorHAnsi" w:hAnsiTheme="minorHAnsi" w:cstheme="minorHAnsi"/>
                <w:sz w:val="24"/>
                <w:szCs w:val="24"/>
                <w:rtl/>
              </w:rPr>
              <w:t xml:space="preserve">ריסוס קרקעי </w:t>
            </w:r>
            <w:r w:rsidRPr="00BA7136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ואווירי ובאמצעות </w:t>
            </w:r>
            <w:r w:rsidRPr="00BA7136">
              <w:rPr>
                <w:rFonts w:asciiTheme="minorHAnsi" w:hAnsiTheme="minorHAnsi" w:cstheme="minorHAnsi"/>
                <w:sz w:val="24"/>
                <w:szCs w:val="24"/>
                <w:rtl/>
              </w:rPr>
              <w:t>תכשיר סקסס</w:t>
            </w:r>
            <w:r w:rsidR="00F43628" w:rsidRPr="00BA7136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</w:t>
            </w:r>
            <w:r w:rsidR="00F43628" w:rsidRPr="00BA7136">
              <w:rPr>
                <w:rFonts w:asciiTheme="minorHAnsi" w:hAnsiTheme="minorHAnsi" w:cstheme="minorHAnsi"/>
                <w:sz w:val="24"/>
                <w:szCs w:val="24"/>
                <w:rtl/>
              </w:rPr>
              <w:t>–</w:t>
            </w:r>
            <w:r w:rsidR="00F43628" w:rsidRPr="00BA7136">
              <w:rPr>
                <w:rFonts w:asciiTheme="minorHAnsi" w:hAnsiTheme="minorHAnsi" w:cstheme="minorHAnsi" w:hint="cs"/>
                <w:sz w:val="24"/>
                <w:szCs w:val="24"/>
                <w:rtl/>
              </w:rPr>
              <w:t xml:space="preserve"> מצ"ב תווית של החומר </w:t>
            </w:r>
          </w:p>
          <w:p w14:paraId="0D4C0FAF" w14:textId="0854FB3A" w:rsidR="00BE09AF" w:rsidRPr="00BA7136" w:rsidRDefault="00BE09AF" w:rsidP="008424C7">
            <w:pPr>
              <w:autoSpaceDE w:val="0"/>
              <w:autoSpaceDN w:val="0"/>
              <w:adjustRightInd w:val="0"/>
              <w:spacing w:before="0"/>
              <w:contextualSpacing/>
              <w:rPr>
                <w:rFonts w:cs="Calibri"/>
              </w:rPr>
            </w:pPr>
          </w:p>
          <w:p w14:paraId="3A02564F" w14:textId="77777777" w:rsidR="00BE09AF" w:rsidRPr="00BA7136" w:rsidRDefault="00BE09AF" w:rsidP="007B497E">
            <w:pPr>
              <w:autoSpaceDE w:val="0"/>
              <w:autoSpaceDN w:val="0"/>
              <w:adjustRightInd w:val="0"/>
              <w:spacing w:before="0" w:line="360" w:lineRule="auto"/>
              <w:ind w:left="360"/>
              <w:contextualSpacing/>
              <w:rPr>
                <w:rFonts w:cs="Calibri"/>
                <w:rtl/>
              </w:rPr>
            </w:pPr>
          </w:p>
        </w:tc>
      </w:tr>
    </w:tbl>
    <w:p w14:paraId="0D8CCA4C" w14:textId="77777777" w:rsidR="00BE09AF" w:rsidRPr="00BA7136" w:rsidRDefault="00BE09AF" w:rsidP="00BE09AF">
      <w:pPr>
        <w:spacing w:before="0" w:after="0" w:line="240" w:lineRule="auto"/>
        <w:rPr>
          <w:rFonts w:cs="Calibri"/>
          <w:b/>
          <w:rtl/>
        </w:rPr>
      </w:pPr>
    </w:p>
    <w:p w14:paraId="6D39897E" w14:textId="77777777" w:rsidR="00BE09AF" w:rsidRPr="00BA7136" w:rsidRDefault="00BE09AF" w:rsidP="00DF222B">
      <w:pPr>
        <w:spacing w:before="0" w:after="0" w:line="240" w:lineRule="auto"/>
        <w:rPr>
          <w:rFonts w:cs="Calibri"/>
          <w:b/>
          <w:rtl/>
        </w:rPr>
      </w:pPr>
      <w:r w:rsidRPr="00BA7136">
        <w:rPr>
          <w:rFonts w:cs="Calibri"/>
          <w:bCs/>
          <w:rtl/>
        </w:rPr>
        <w:t xml:space="preserve">האם קיים בנושא זה </w:t>
      </w:r>
      <w:r w:rsidRPr="00BA7136">
        <w:rPr>
          <w:rFonts w:cs="Calibri"/>
          <w:b/>
          <w:rtl/>
        </w:rPr>
        <w:t xml:space="preserve">מכרז מרכזי של החשב הכללי או גורם ממשלתי מוסמך אחר?          </w:t>
      </w:r>
      <w:r w:rsidRPr="00BA7136">
        <w:rPr>
          <w:rFonts w:cs="Calibri"/>
          <w:b/>
        </w:rPr>
        <w:sym w:font="Wingdings" w:char="F072"/>
      </w:r>
      <w:r w:rsidRPr="00BA7136">
        <w:rPr>
          <w:rFonts w:cs="Calibri"/>
          <w:b/>
          <w:rtl/>
        </w:rPr>
        <w:t xml:space="preserve">  כן     </w:t>
      </w:r>
      <w:r w:rsidR="00DF222B" w:rsidRPr="00BA7136">
        <w:rPr>
          <w:rFonts w:cs="Calibri"/>
          <w:b/>
        </w:rPr>
        <w:sym w:font="Wingdings" w:char="F0FE"/>
      </w:r>
      <w:r w:rsidRPr="00BA7136">
        <w:rPr>
          <w:rFonts w:cs="Calibri"/>
          <w:b/>
          <w:rtl/>
        </w:rPr>
        <w:t xml:space="preserve">  לא</w:t>
      </w:r>
    </w:p>
    <w:p w14:paraId="535C9657" w14:textId="77777777" w:rsidR="00BE09AF" w:rsidRPr="00BA7136" w:rsidRDefault="00BE09AF" w:rsidP="00BE09AF">
      <w:pPr>
        <w:spacing w:before="0" w:after="0" w:line="240" w:lineRule="auto"/>
        <w:rPr>
          <w:rFonts w:cs="Calibri"/>
          <w:b/>
          <w:rtl/>
        </w:rPr>
      </w:pPr>
    </w:p>
    <w:p w14:paraId="22007348" w14:textId="77777777" w:rsidR="00BE09AF" w:rsidRPr="00BA7136" w:rsidRDefault="00BE09AF" w:rsidP="00BE09AF">
      <w:pPr>
        <w:spacing w:before="0" w:after="0" w:line="240" w:lineRule="auto"/>
        <w:rPr>
          <w:rFonts w:cs="Calibri"/>
          <w:b/>
          <w:rtl/>
        </w:rPr>
      </w:pPr>
      <w:r w:rsidRPr="00BA7136">
        <w:rPr>
          <w:rFonts w:cs="Calibri"/>
          <w:bCs/>
          <w:rtl/>
        </w:rPr>
        <w:t>סוג ההתקשרות</w:t>
      </w:r>
      <w:r w:rsidRPr="00BA7136">
        <w:rPr>
          <w:rFonts w:cs="Calibri"/>
          <w:b/>
          <w:rtl/>
        </w:rPr>
        <w:t xml:space="preserve">: (סמן </w:t>
      </w:r>
      <w:r w:rsidRPr="00BA7136">
        <w:rPr>
          <w:rFonts w:cs="Calibri"/>
          <w:b/>
        </w:rPr>
        <w:t>X</w:t>
      </w:r>
      <w:r w:rsidRPr="00BA7136">
        <w:rPr>
          <w:rFonts w:cs="Calibri"/>
          <w:b/>
          <w:rtl/>
        </w:rPr>
        <w:t xml:space="preserve"> במקום המתאים) – התקשרות להספקת</w:t>
      </w:r>
    </w:p>
    <w:p w14:paraId="0653454F" w14:textId="77777777" w:rsidR="00BE09AF" w:rsidRPr="00BA7136" w:rsidRDefault="00BE09AF" w:rsidP="00BE09AF">
      <w:pPr>
        <w:spacing w:before="0" w:after="0" w:line="240" w:lineRule="auto"/>
        <w:rPr>
          <w:rFonts w:cs="Calibri"/>
          <w:b/>
          <w:rtl/>
        </w:rPr>
      </w:pP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BE09AF" w:rsidRPr="00BA7136" w14:paraId="328DD124" w14:textId="77777777" w:rsidTr="006658DC">
        <w:tc>
          <w:tcPr>
            <w:tcW w:w="3085" w:type="dxa"/>
          </w:tcPr>
          <w:p w14:paraId="4396AB5C" w14:textId="77777777" w:rsidR="00BE09AF" w:rsidRPr="00BA7136" w:rsidRDefault="00BE09AF" w:rsidP="006658DC">
            <w:pPr>
              <w:spacing w:before="0" w:after="0" w:line="240" w:lineRule="auto"/>
              <w:ind w:right="283"/>
              <w:rPr>
                <w:rFonts w:cs="Calibri"/>
                <w:b/>
                <w:rtl/>
              </w:rPr>
            </w:pPr>
            <w:r w:rsidRPr="00BA7136">
              <w:rPr>
                <w:rFonts w:cs="Calibri"/>
                <w:b/>
                <w:rtl/>
              </w:rPr>
              <w:lastRenderedPageBreak/>
              <w:t xml:space="preserve">   </w:t>
            </w:r>
            <w:r w:rsidRPr="00BA7136">
              <w:rPr>
                <w:rFonts w:cs="Calibri"/>
                <w:b/>
              </w:rPr>
              <w:sym w:font="Wingdings" w:char="F072"/>
            </w:r>
            <w:r w:rsidRPr="00BA7136">
              <w:rPr>
                <w:rFonts w:cs="Calibri"/>
                <w:b/>
                <w:rtl/>
              </w:rPr>
              <w:t xml:space="preserve">  טובין</w:t>
            </w:r>
          </w:p>
        </w:tc>
        <w:tc>
          <w:tcPr>
            <w:tcW w:w="2977" w:type="dxa"/>
          </w:tcPr>
          <w:p w14:paraId="0638C317" w14:textId="77777777" w:rsidR="00BE09AF" w:rsidRPr="00BA7136" w:rsidRDefault="007B497E" w:rsidP="006658DC">
            <w:pPr>
              <w:spacing w:before="0" w:after="0" w:line="240" w:lineRule="auto"/>
              <w:ind w:right="283"/>
              <w:rPr>
                <w:rFonts w:cs="Calibri"/>
                <w:b/>
                <w:rtl/>
              </w:rPr>
            </w:pPr>
            <w:r w:rsidRPr="00BA7136">
              <w:rPr>
                <w:rFonts w:cs="Calibri"/>
                <w:b/>
              </w:rPr>
              <w:sym w:font="Wingdings" w:char="F0FE"/>
            </w:r>
            <w:r w:rsidR="00BE09AF" w:rsidRPr="00BA7136">
              <w:rPr>
                <w:rFonts w:cs="Calibri"/>
                <w:b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4AA0F497" w14:textId="77777777" w:rsidR="00BE09AF" w:rsidRPr="00BA7136" w:rsidRDefault="00BE09AF" w:rsidP="006658DC">
            <w:pPr>
              <w:spacing w:before="0" w:after="0" w:line="240" w:lineRule="auto"/>
              <w:ind w:right="283"/>
              <w:rPr>
                <w:rFonts w:cs="Calibri"/>
                <w:b/>
              </w:rPr>
            </w:pPr>
            <w:r w:rsidRPr="00BA7136">
              <w:rPr>
                <w:rFonts w:cs="Calibri"/>
                <w:b/>
              </w:rPr>
              <w:sym w:font="Wingdings" w:char="F072"/>
            </w:r>
            <w:r w:rsidRPr="00BA7136">
              <w:rPr>
                <w:rFonts w:cs="Calibri"/>
                <w:b/>
                <w:rtl/>
              </w:rPr>
              <w:t xml:space="preserve">  ביצוע עבודה</w:t>
            </w:r>
          </w:p>
          <w:p w14:paraId="1BD41747" w14:textId="77777777" w:rsidR="00BE09AF" w:rsidRPr="00BA7136" w:rsidRDefault="00BE09AF" w:rsidP="006658DC">
            <w:pPr>
              <w:spacing w:before="0" w:after="0" w:line="240" w:lineRule="auto"/>
              <w:ind w:right="283"/>
              <w:rPr>
                <w:rFonts w:cs="Calibri"/>
                <w:b/>
                <w:rtl/>
              </w:rPr>
            </w:pPr>
          </w:p>
        </w:tc>
      </w:tr>
    </w:tbl>
    <w:tbl>
      <w:tblPr>
        <w:tblStyle w:val="2"/>
        <w:bidiVisual/>
        <w:tblW w:w="0" w:type="auto"/>
        <w:tblInd w:w="60" w:type="dxa"/>
        <w:tblLook w:val="01E0" w:firstRow="1" w:lastRow="1" w:firstColumn="1" w:lastColumn="1" w:noHBand="0" w:noVBand="0"/>
      </w:tblPr>
      <w:tblGrid>
        <w:gridCol w:w="2634"/>
        <w:gridCol w:w="3289"/>
        <w:gridCol w:w="2937"/>
      </w:tblGrid>
      <w:tr w:rsidR="00BE09AF" w:rsidRPr="00BA7136" w14:paraId="7FE7B27C" w14:textId="77777777" w:rsidTr="00993A7B">
        <w:tc>
          <w:tcPr>
            <w:tcW w:w="2634" w:type="dxa"/>
            <w:shd w:val="clear" w:color="auto" w:fill="E6E6E6"/>
          </w:tcPr>
          <w:p w14:paraId="059D1D76" w14:textId="77777777" w:rsidR="00BE09AF" w:rsidRPr="00BA7136" w:rsidRDefault="00BE09AF" w:rsidP="006658DC">
            <w:pPr>
              <w:spacing w:before="0" w:line="360" w:lineRule="auto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שם הספק:</w:t>
            </w:r>
          </w:p>
        </w:tc>
        <w:tc>
          <w:tcPr>
            <w:tcW w:w="6226" w:type="dxa"/>
            <w:gridSpan w:val="2"/>
          </w:tcPr>
          <w:p w14:paraId="777FE100" w14:textId="079D76CF" w:rsidR="00BE09AF" w:rsidRPr="00BA7136" w:rsidRDefault="00DE0946" w:rsidP="006658DC">
            <w:pPr>
              <w:spacing w:before="0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>אגריכם בע"מ</w:t>
            </w:r>
          </w:p>
        </w:tc>
      </w:tr>
      <w:tr w:rsidR="00BE09AF" w:rsidRPr="00BA7136" w14:paraId="2496AE39" w14:textId="77777777" w:rsidTr="00993A7B">
        <w:tc>
          <w:tcPr>
            <w:tcW w:w="2634" w:type="dxa"/>
            <w:shd w:val="clear" w:color="auto" w:fill="E6E6E6"/>
          </w:tcPr>
          <w:p w14:paraId="76B7380E" w14:textId="77777777" w:rsidR="00BE09AF" w:rsidRPr="00BA7136" w:rsidRDefault="00BE09AF" w:rsidP="006658DC">
            <w:pPr>
              <w:spacing w:before="0" w:line="360" w:lineRule="auto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 xml:space="preserve">מספר הספק </w:t>
            </w:r>
          </w:p>
          <w:p w14:paraId="6DEE5869" w14:textId="77777777" w:rsidR="00BE09AF" w:rsidRPr="00BA7136" w:rsidRDefault="00BE09AF" w:rsidP="006658DC">
            <w:pPr>
              <w:spacing w:before="0" w:line="360" w:lineRule="auto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 xml:space="preserve">(ח.פ/ח.צ/ע.מ/מספר עמותה) </w:t>
            </w:r>
          </w:p>
        </w:tc>
        <w:tc>
          <w:tcPr>
            <w:tcW w:w="6226" w:type="dxa"/>
            <w:gridSpan w:val="2"/>
          </w:tcPr>
          <w:p w14:paraId="6BC2A090" w14:textId="344C5A80" w:rsidR="00BE09AF" w:rsidRPr="00BA7136" w:rsidRDefault="00DE0946" w:rsidP="006658DC">
            <w:pPr>
              <w:spacing w:before="0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>511650087</w:t>
            </w:r>
          </w:p>
        </w:tc>
      </w:tr>
      <w:tr w:rsidR="00BE09AF" w:rsidRPr="00BA7136" w14:paraId="2B046FAC" w14:textId="77777777" w:rsidTr="00993A7B">
        <w:tc>
          <w:tcPr>
            <w:tcW w:w="2634" w:type="dxa"/>
            <w:shd w:val="clear" w:color="auto" w:fill="E6E6E6"/>
          </w:tcPr>
          <w:p w14:paraId="43A68890" w14:textId="77777777" w:rsidR="00BE09AF" w:rsidRPr="00BA7136" w:rsidRDefault="00BE09AF" w:rsidP="006658DC">
            <w:pPr>
              <w:spacing w:before="0" w:line="360" w:lineRule="auto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 xml:space="preserve">ספק זה הנו: </w:t>
            </w:r>
          </w:p>
        </w:tc>
        <w:tc>
          <w:tcPr>
            <w:tcW w:w="3289" w:type="dxa"/>
          </w:tcPr>
          <w:p w14:paraId="66D1DD91" w14:textId="77777777" w:rsidR="00BE09AF" w:rsidRPr="00BA7136" w:rsidRDefault="007B497E" w:rsidP="006658DC">
            <w:pPr>
              <w:spacing w:before="0"/>
              <w:rPr>
                <w:rFonts w:cs="Calibri"/>
                <w:b/>
                <w:rtl/>
              </w:rPr>
            </w:pPr>
            <w:r w:rsidRPr="00BA7136">
              <w:rPr>
                <w:rFonts w:cs="Calibri"/>
                <w:b/>
              </w:rPr>
              <w:sym w:font="Wingdings" w:char="F0FE"/>
            </w:r>
            <w:r w:rsidR="00BE09AF" w:rsidRPr="00BA7136">
              <w:rPr>
                <w:rFonts w:cs="Calibri"/>
                <w:b/>
              </w:rPr>
              <w:t xml:space="preserve">     </w:t>
            </w:r>
            <w:r w:rsidR="00BE09AF" w:rsidRPr="00BA7136">
              <w:rPr>
                <w:rFonts w:cs="Calibri"/>
                <w:b/>
                <w:rtl/>
              </w:rPr>
              <w:t xml:space="preserve"> ספק יחיד    </w:t>
            </w:r>
          </w:p>
        </w:tc>
        <w:tc>
          <w:tcPr>
            <w:tcW w:w="2937" w:type="dxa"/>
          </w:tcPr>
          <w:p w14:paraId="1C2DFB0A" w14:textId="77777777" w:rsidR="00BE09AF" w:rsidRPr="00BA7136" w:rsidRDefault="00BE09AF" w:rsidP="006658DC">
            <w:pPr>
              <w:spacing w:before="0"/>
              <w:rPr>
                <w:rFonts w:cs="Calibri"/>
                <w:b/>
                <w:rtl/>
              </w:rPr>
            </w:pPr>
            <w:r w:rsidRPr="00BA7136">
              <w:rPr>
                <w:rFonts w:cs="Calibri"/>
                <w:b/>
              </w:rPr>
              <w:sym w:font="Wingdings" w:char="F072"/>
            </w:r>
            <w:r w:rsidRPr="00BA7136">
              <w:rPr>
                <w:rFonts w:cs="Calibri"/>
                <w:b/>
                <w:rtl/>
              </w:rPr>
              <w:t xml:space="preserve"> ספק חוץ </w:t>
            </w:r>
          </w:p>
        </w:tc>
      </w:tr>
      <w:tr w:rsidR="00BE09AF" w:rsidRPr="00BA7136" w14:paraId="1BF1BADA" w14:textId="77777777" w:rsidTr="00993A7B">
        <w:tc>
          <w:tcPr>
            <w:tcW w:w="2634" w:type="dxa"/>
            <w:shd w:val="clear" w:color="auto" w:fill="E6E6E6"/>
          </w:tcPr>
          <w:p w14:paraId="643CE66F" w14:textId="77777777" w:rsidR="00BE09AF" w:rsidRPr="00BA7136" w:rsidRDefault="00BE09AF" w:rsidP="006658DC">
            <w:pPr>
              <w:spacing w:before="0" w:line="360" w:lineRule="auto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אומדן / שווי ההתקשרות</w:t>
            </w:r>
            <w:r w:rsidR="00E74310" w:rsidRPr="00BA7136">
              <w:rPr>
                <w:rFonts w:cs="Calibri"/>
                <w:bCs/>
                <w:rtl/>
              </w:rPr>
              <w:t xml:space="preserve"> כולל מע"מ</w:t>
            </w:r>
            <w:r w:rsidRPr="00BA7136">
              <w:rPr>
                <w:rFonts w:cs="Calibri"/>
                <w:bCs/>
                <w:rtl/>
              </w:rPr>
              <w:t>:</w:t>
            </w:r>
          </w:p>
        </w:tc>
        <w:tc>
          <w:tcPr>
            <w:tcW w:w="6226" w:type="dxa"/>
            <w:gridSpan w:val="2"/>
          </w:tcPr>
          <w:p w14:paraId="0F611F12" w14:textId="0200F300" w:rsidR="00BE09AF" w:rsidRPr="00BA7136" w:rsidRDefault="00DE0946" w:rsidP="006658DC">
            <w:pPr>
              <w:spacing w:before="0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 xml:space="preserve">234,112 </w:t>
            </w:r>
            <w:r w:rsidR="00F43628" w:rsidRPr="00BA7136">
              <w:rPr>
                <w:rFonts w:cs="Calibri" w:hint="cs"/>
                <w:b/>
                <w:rtl/>
              </w:rPr>
              <w:t xml:space="preserve">₪ </w:t>
            </w:r>
          </w:p>
        </w:tc>
      </w:tr>
      <w:tr w:rsidR="00BE09AF" w:rsidRPr="00BA7136" w14:paraId="3D2F38F0" w14:textId="77777777" w:rsidTr="00993A7B">
        <w:tc>
          <w:tcPr>
            <w:tcW w:w="2634" w:type="dxa"/>
            <w:shd w:val="clear" w:color="auto" w:fill="E6E6E6"/>
          </w:tcPr>
          <w:p w14:paraId="2399F159" w14:textId="77777777" w:rsidR="00BE09AF" w:rsidRPr="00BA7136" w:rsidRDefault="00BE09AF" w:rsidP="006658DC">
            <w:pPr>
              <w:spacing w:before="0" w:line="360" w:lineRule="auto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 xml:space="preserve">תקופת ההתקשרות: </w:t>
            </w:r>
          </w:p>
        </w:tc>
        <w:tc>
          <w:tcPr>
            <w:tcW w:w="6226" w:type="dxa"/>
            <w:gridSpan w:val="2"/>
          </w:tcPr>
          <w:p w14:paraId="63CCA6FE" w14:textId="20A26C61" w:rsidR="00BE09AF" w:rsidRPr="00BA7136" w:rsidRDefault="00C160D3" w:rsidP="006658DC">
            <w:pPr>
              <w:spacing w:before="0"/>
              <w:rPr>
                <w:rFonts w:cs="Calibri"/>
                <w:b/>
                <w:rtl/>
              </w:rPr>
            </w:pPr>
            <w:r>
              <w:rPr>
                <w:rFonts w:cs="Calibri" w:hint="cs"/>
                <w:b/>
                <w:rtl/>
              </w:rPr>
              <w:t>2027-2028</w:t>
            </w:r>
          </w:p>
        </w:tc>
      </w:tr>
    </w:tbl>
    <w:p w14:paraId="57A820C9" w14:textId="77777777" w:rsidR="00BE09AF" w:rsidRPr="00BA7136" w:rsidRDefault="00BE09AF" w:rsidP="00BE09AF">
      <w:pPr>
        <w:spacing w:before="0" w:after="0" w:line="240" w:lineRule="auto"/>
        <w:rPr>
          <w:rFonts w:cs="Calibri"/>
          <w:bCs/>
          <w:rtl/>
        </w:rPr>
      </w:pPr>
    </w:p>
    <w:p w14:paraId="67FE9170" w14:textId="77777777" w:rsidR="00BE09AF" w:rsidRPr="00BA7136" w:rsidRDefault="00BE09AF" w:rsidP="00BE09AF">
      <w:pPr>
        <w:spacing w:before="0" w:after="0" w:line="240" w:lineRule="auto"/>
        <w:rPr>
          <w:rFonts w:cs="Calibri"/>
          <w:bCs/>
          <w:rtl/>
        </w:rPr>
      </w:pPr>
    </w:p>
    <w:p w14:paraId="2C1E6E66" w14:textId="77777777" w:rsidR="00BE09AF" w:rsidRPr="00BA7136" w:rsidRDefault="00BE09AF" w:rsidP="00BE09AF">
      <w:pPr>
        <w:spacing w:before="0" w:after="0" w:line="240" w:lineRule="auto"/>
        <w:rPr>
          <w:rFonts w:cs="Calibri"/>
          <w:bCs/>
          <w:rtl/>
        </w:rPr>
      </w:pPr>
      <w:r w:rsidRPr="00BA7136">
        <w:rPr>
          <w:rFonts w:cs="Calibri"/>
          <w:bCs/>
          <w:rtl/>
        </w:rPr>
        <w:t>נימוקים כי הספק הוא ספק יחיד או כי הטובין הם טובי חוץ</w:t>
      </w:r>
    </w:p>
    <w:p w14:paraId="267E0A6F" w14:textId="77777777" w:rsidR="00BE09AF" w:rsidRPr="00BA7136" w:rsidRDefault="00BE09AF" w:rsidP="00BE09AF">
      <w:pPr>
        <w:spacing w:before="0" w:after="0" w:line="240" w:lineRule="auto"/>
        <w:rPr>
          <w:rFonts w:cs="Calibri"/>
          <w:bCs/>
          <w:rtl/>
        </w:rPr>
      </w:pPr>
      <w:r w:rsidRPr="00BA7136">
        <w:rPr>
          <w:rFonts w:cs="Calibri"/>
          <w:bCs/>
          <w:rtl/>
        </w:rPr>
        <w:t>(</w:t>
      </w:r>
      <w:r w:rsidRPr="00BA7136">
        <w:rPr>
          <w:rFonts w:cs="Calibri"/>
          <w:b/>
          <w:rtl/>
        </w:rPr>
        <w:t>במקרה הצורך ניתן לצרף עמודים נוספים וכל מסמך רלוונטי נוסף</w:t>
      </w:r>
      <w:r w:rsidRPr="00BA7136">
        <w:rPr>
          <w:rFonts w:cs="Calibri"/>
          <w:bCs/>
          <w:rtl/>
        </w:rPr>
        <w:t>)</w:t>
      </w:r>
    </w:p>
    <w:p w14:paraId="4C6313D3" w14:textId="77777777" w:rsidR="00BE09AF" w:rsidRPr="00BA7136" w:rsidRDefault="00BE09AF" w:rsidP="00BE09AF">
      <w:pPr>
        <w:spacing w:before="0" w:after="0" w:line="240" w:lineRule="auto"/>
        <w:rPr>
          <w:rFonts w:cs="Calibri"/>
          <w:bCs/>
          <w:rtl/>
        </w:rPr>
      </w:pPr>
    </w:p>
    <w:p w14:paraId="0FFC54C8" w14:textId="77777777" w:rsidR="00BE09AF" w:rsidRPr="00BA7136" w:rsidRDefault="00BE09AF" w:rsidP="00BE09AF">
      <w:pPr>
        <w:spacing w:before="0" w:after="0" w:line="360" w:lineRule="auto"/>
        <w:rPr>
          <w:rFonts w:cs="Calibri"/>
          <w:bCs/>
          <w:rtl/>
        </w:rPr>
      </w:pPr>
      <w:r w:rsidRPr="00BA7136">
        <w:rPr>
          <w:rFonts w:cs="Calibri"/>
          <w:bCs/>
          <w:rtl/>
        </w:rPr>
        <w:t xml:space="preserve">נא להתייחס לסעיפים הבאים: </w:t>
      </w:r>
    </w:p>
    <w:p w14:paraId="5E4D28F0" w14:textId="77777777" w:rsidR="00BE09AF" w:rsidRPr="00BA7136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cs="Calibri"/>
          <w:b/>
          <w:rtl/>
        </w:rPr>
      </w:pPr>
      <w:r w:rsidRPr="00BA7136">
        <w:rPr>
          <w:rFonts w:cs="Calibri"/>
          <w:bCs/>
          <w:rtl/>
        </w:rPr>
        <w:t>האמצעים שבהם נערכו בדיקות לאיתור ספקים נוספים והכנת חוות דעת</w:t>
      </w:r>
      <w:r w:rsidRPr="00BA7136">
        <w:rPr>
          <w:rFonts w:cs="Calibri"/>
          <w:b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51286670" w14:textId="77777777" w:rsidR="00BE09AF" w:rsidRPr="00BA7136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cs="Calibri"/>
          <w:b/>
          <w:rtl/>
        </w:rPr>
      </w:pPr>
      <w:r w:rsidRPr="00BA7136">
        <w:rPr>
          <w:rFonts w:cs="Calibri"/>
          <w:bCs/>
          <w:rtl/>
        </w:rPr>
        <w:t>ממצאי הבדיקה</w:t>
      </w:r>
      <w:r w:rsidRPr="00BA7136">
        <w:rPr>
          <w:rFonts w:cs="Calibri"/>
          <w:b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חוץ).</w:t>
      </w:r>
    </w:p>
    <w:p w14:paraId="15EEBC12" w14:textId="77777777" w:rsidR="00BE09AF" w:rsidRPr="00BA7136" w:rsidRDefault="00BE09AF" w:rsidP="00BE09AF">
      <w:pPr>
        <w:numPr>
          <w:ilvl w:val="1"/>
          <w:numId w:val="4"/>
        </w:numPr>
        <w:spacing w:before="0" w:after="0" w:line="360" w:lineRule="auto"/>
        <w:ind w:left="365" w:hanging="392"/>
        <w:contextualSpacing/>
        <w:jc w:val="both"/>
        <w:rPr>
          <w:rFonts w:cs="Calibri"/>
          <w:bCs/>
          <w:rtl/>
        </w:rPr>
      </w:pPr>
      <w:r w:rsidRPr="00BA7136">
        <w:rPr>
          <w:rFonts w:cs="Calibri"/>
          <w:b/>
          <w:rtl/>
        </w:rPr>
        <w:t>נימוקים והערות נוספות</w:t>
      </w:r>
      <w:r w:rsidRPr="00BA7136">
        <w:rPr>
          <w:rFonts w:cs="Calibri"/>
          <w:bCs/>
          <w:rtl/>
        </w:rPr>
        <w:t>.</w:t>
      </w:r>
    </w:p>
    <w:p w14:paraId="02B1A8CD" w14:textId="77777777" w:rsidR="00BE09AF" w:rsidRPr="00BA7136" w:rsidRDefault="00BE09AF" w:rsidP="00BE09AF">
      <w:pPr>
        <w:spacing w:before="0" w:after="0" w:line="240" w:lineRule="auto"/>
        <w:rPr>
          <w:rFonts w:cs="Calibri"/>
          <w:b/>
          <w:rtl/>
        </w:rPr>
      </w:pPr>
    </w:p>
    <w:tbl>
      <w:tblPr>
        <w:tblStyle w:val="2"/>
        <w:bidiVisual/>
        <w:tblW w:w="0" w:type="auto"/>
        <w:tblInd w:w="-3" w:type="dxa"/>
        <w:tblLook w:val="01E0" w:firstRow="1" w:lastRow="1" w:firstColumn="1" w:lastColumn="1" w:noHBand="0" w:noVBand="0"/>
      </w:tblPr>
      <w:tblGrid>
        <w:gridCol w:w="8923"/>
      </w:tblGrid>
      <w:tr w:rsidR="00BE09AF" w:rsidRPr="00BA7136" w14:paraId="53C92EFD" w14:textId="77777777" w:rsidTr="004A2330">
        <w:trPr>
          <w:trHeight w:val="1900"/>
        </w:trPr>
        <w:tc>
          <w:tcPr>
            <w:tcW w:w="8923" w:type="dxa"/>
          </w:tcPr>
          <w:p w14:paraId="6171685B" w14:textId="217919A1" w:rsidR="00F43628" w:rsidRPr="00BA7136" w:rsidRDefault="00F43628" w:rsidP="004A2330">
            <w:pPr>
              <w:spacing w:before="0" w:line="360" w:lineRule="auto"/>
              <w:contextualSpacing/>
              <w:jc w:val="both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 xml:space="preserve">מהיכרותי את תכשירי ההדברה ולאחר שהתייעצתי עם גורמי מקצוע באגף כימייה ברור לנו כי </w:t>
            </w:r>
            <w:r w:rsidR="00ED26AC" w:rsidRPr="00BA7136">
              <w:rPr>
                <w:rFonts w:cs="Calibri" w:hint="cs"/>
                <w:b/>
                <w:rtl/>
              </w:rPr>
              <w:t xml:space="preserve">חברת אגריכם בע"מ היא החברה </w:t>
            </w:r>
            <w:r w:rsidRPr="00BA7136">
              <w:rPr>
                <w:rFonts w:cs="Calibri" w:hint="cs"/>
                <w:b/>
                <w:rtl/>
              </w:rPr>
              <w:t>ש</w:t>
            </w:r>
            <w:r w:rsidR="007C35EE" w:rsidRPr="00BA7136">
              <w:rPr>
                <w:rFonts w:cs="Calibri" w:hint="cs"/>
                <w:b/>
                <w:rtl/>
              </w:rPr>
              <w:t>קידמה את</w:t>
            </w:r>
            <w:r w:rsidR="00CA413E" w:rsidRPr="00BA7136">
              <w:rPr>
                <w:rFonts w:cs="Calibri" w:hint="cs"/>
                <w:b/>
                <w:rtl/>
              </w:rPr>
              <w:t xml:space="preserve"> </w:t>
            </w:r>
            <w:r w:rsidR="00ED26AC" w:rsidRPr="00BA7136">
              <w:rPr>
                <w:rFonts w:cs="Calibri" w:hint="cs"/>
                <w:b/>
                <w:rtl/>
              </w:rPr>
              <w:t xml:space="preserve">רישום </w:t>
            </w:r>
            <w:r w:rsidRPr="00BA7136">
              <w:rPr>
                <w:rFonts w:cs="Calibri" w:hint="cs"/>
                <w:b/>
                <w:rtl/>
              </w:rPr>
              <w:t>תכשיר</w:t>
            </w:r>
            <w:r w:rsidR="00ED26AC" w:rsidRPr="00BA7136">
              <w:rPr>
                <w:rFonts w:cs="Calibri" w:hint="cs"/>
                <w:b/>
                <w:rtl/>
              </w:rPr>
              <w:t xml:space="preserve"> </w:t>
            </w:r>
            <w:r w:rsidRPr="00BA7136">
              <w:rPr>
                <w:rFonts w:cs="Calibri" w:hint="cs"/>
                <w:b/>
                <w:rtl/>
              </w:rPr>
              <w:t>ה</w:t>
            </w:r>
            <w:r w:rsidR="00BF3412" w:rsidRPr="00BA7136">
              <w:rPr>
                <w:rFonts w:cs="Calibri" w:hint="cs"/>
                <w:b/>
                <w:rtl/>
              </w:rPr>
              <w:t>הדברה</w:t>
            </w:r>
            <w:r w:rsidRPr="00BA7136">
              <w:rPr>
                <w:rFonts w:cs="Calibri" w:hint="cs"/>
                <w:b/>
                <w:rtl/>
              </w:rPr>
              <w:t xml:space="preserve">, </w:t>
            </w:r>
            <w:r w:rsidR="007C35EE" w:rsidRPr="00BA7136">
              <w:rPr>
                <w:rFonts w:cs="Calibri" w:hint="cs"/>
                <w:b/>
                <w:rtl/>
              </w:rPr>
              <w:t>מחזיקה ב</w:t>
            </w:r>
            <w:r w:rsidR="00ED26AC" w:rsidRPr="00BA7136">
              <w:rPr>
                <w:rFonts w:cs="Calibri" w:hint="cs"/>
                <w:b/>
                <w:rtl/>
              </w:rPr>
              <w:t>רישוי</w:t>
            </w:r>
            <w:r w:rsidRPr="00BA7136">
              <w:rPr>
                <w:rFonts w:cs="Calibri" w:hint="cs"/>
                <w:b/>
                <w:rtl/>
              </w:rPr>
              <w:t xml:space="preserve"> והמשווק היחיד </w:t>
            </w:r>
            <w:r w:rsidR="00BA7136" w:rsidRPr="00BA7136">
              <w:rPr>
                <w:rFonts w:cs="Calibri" w:hint="cs"/>
                <w:b/>
                <w:rtl/>
              </w:rPr>
              <w:t>בישראל</w:t>
            </w:r>
            <w:r w:rsidRPr="00BA7136">
              <w:rPr>
                <w:rFonts w:cs="Calibri" w:hint="cs"/>
                <w:b/>
                <w:rtl/>
              </w:rPr>
              <w:t xml:space="preserve"> של התכשיר סקסס</w:t>
            </w:r>
            <w:r w:rsidR="00ED26AC" w:rsidRPr="00BA7136">
              <w:rPr>
                <w:rFonts w:cs="Calibri" w:hint="cs"/>
                <w:b/>
                <w:rtl/>
              </w:rPr>
              <w:t>.</w:t>
            </w:r>
            <w:r w:rsidR="00CA413E" w:rsidRPr="00BA7136">
              <w:rPr>
                <w:rFonts w:cs="Calibri" w:hint="cs"/>
                <w:b/>
                <w:rtl/>
              </w:rPr>
              <w:t xml:space="preserve"> </w:t>
            </w:r>
          </w:p>
          <w:p w14:paraId="362B7BAD" w14:textId="77777777" w:rsidR="00F43628" w:rsidRPr="00BA7136" w:rsidRDefault="00ED26AC" w:rsidP="004A2330">
            <w:pPr>
              <w:spacing w:before="0" w:line="360" w:lineRule="auto"/>
              <w:contextualSpacing/>
              <w:jc w:val="both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 xml:space="preserve">מצ"ב גם התווית </w:t>
            </w:r>
            <w:r w:rsidR="00CA413E" w:rsidRPr="00BA7136">
              <w:rPr>
                <w:rFonts w:cs="Calibri" w:hint="cs"/>
                <w:b/>
                <w:rtl/>
              </w:rPr>
              <w:t xml:space="preserve">של </w:t>
            </w:r>
            <w:r w:rsidRPr="00BA7136">
              <w:rPr>
                <w:rFonts w:cs="Calibri" w:hint="cs"/>
                <w:b/>
                <w:rtl/>
              </w:rPr>
              <w:t>חומר ההדברה ובה רשום שם החברה.</w:t>
            </w:r>
          </w:p>
          <w:p w14:paraId="4CA34C82" w14:textId="7458063F" w:rsidR="00ED26AC" w:rsidRPr="00BA7136" w:rsidRDefault="00F43628" w:rsidP="004A2330">
            <w:pPr>
              <w:spacing w:before="0" w:line="360" w:lineRule="auto"/>
              <w:contextualSpacing/>
              <w:jc w:val="both"/>
              <w:rPr>
                <w:rFonts w:cs="Calibri"/>
                <w:b/>
                <w:rtl/>
              </w:rPr>
            </w:pPr>
            <w:r w:rsidRPr="00BA7136">
              <w:rPr>
                <w:rFonts w:cs="Calibri" w:hint="cs"/>
                <w:b/>
                <w:rtl/>
              </w:rPr>
              <w:t xml:space="preserve">כמו כן בדקנו שאין יבוא מקביל לישראל </w:t>
            </w:r>
            <w:r w:rsidR="00ED26AC" w:rsidRPr="00BA7136">
              <w:rPr>
                <w:rFonts w:cs="Calibri" w:hint="cs"/>
                <w:b/>
                <w:rtl/>
              </w:rPr>
              <w:t xml:space="preserve"> </w:t>
            </w:r>
            <w:r w:rsidRPr="00BA7136">
              <w:rPr>
                <w:rFonts w:cs="Calibri" w:hint="cs"/>
                <w:b/>
                <w:rtl/>
              </w:rPr>
              <w:t>של התכשיר.</w:t>
            </w:r>
          </w:p>
          <w:p w14:paraId="254874E3" w14:textId="7FE7E370" w:rsidR="00ED26AC" w:rsidRPr="00BA7136" w:rsidRDefault="007C35EE" w:rsidP="00F43628">
            <w:pPr>
              <w:spacing w:before="0" w:line="360" w:lineRule="auto"/>
              <w:contextualSpacing/>
              <w:jc w:val="both"/>
              <w:rPr>
                <w:rFonts w:cs="Calibri"/>
                <w:b/>
              </w:rPr>
            </w:pPr>
            <w:r w:rsidRPr="00BA7136">
              <w:rPr>
                <w:rFonts w:cs="Calibri" w:hint="cs"/>
                <w:b/>
                <w:rtl/>
              </w:rPr>
              <w:t xml:space="preserve">נבקש לאשר את הרכישה </w:t>
            </w:r>
            <w:r w:rsidR="00ED26AC" w:rsidRPr="00BA7136">
              <w:rPr>
                <w:rFonts w:cs="Calibri" w:hint="cs"/>
                <w:b/>
                <w:rtl/>
              </w:rPr>
              <w:t xml:space="preserve">ישירות </w:t>
            </w:r>
            <w:r w:rsidR="00F43628" w:rsidRPr="00BA7136">
              <w:rPr>
                <w:rFonts w:cs="Calibri" w:hint="cs"/>
                <w:b/>
                <w:rtl/>
              </w:rPr>
              <w:t xml:space="preserve">מחברת אגריכם שהיא היצרן והמשווק הבלעדי בישראל.    </w:t>
            </w:r>
            <w:r w:rsidR="00CA413E" w:rsidRPr="00BA7136">
              <w:rPr>
                <w:rFonts w:cs="Calibri" w:hint="cs"/>
                <w:b/>
                <w:rtl/>
              </w:rPr>
              <w:t xml:space="preserve"> </w:t>
            </w:r>
            <w:r w:rsidR="00F43628" w:rsidRPr="00BA7136">
              <w:rPr>
                <w:rFonts w:cs="Calibri" w:hint="cs"/>
                <w:b/>
                <w:rtl/>
              </w:rPr>
              <w:t xml:space="preserve"> </w:t>
            </w:r>
          </w:p>
          <w:p w14:paraId="776E0BD7" w14:textId="49A8112C" w:rsidR="00BE09AF" w:rsidRPr="00BA7136" w:rsidRDefault="00BE09AF" w:rsidP="006658DC">
            <w:pPr>
              <w:spacing w:before="0" w:line="360" w:lineRule="auto"/>
              <w:ind w:left="490"/>
              <w:jc w:val="both"/>
              <w:rPr>
                <w:rFonts w:cs="Calibri"/>
                <w:b/>
                <w:rtl/>
              </w:rPr>
            </w:pPr>
          </w:p>
        </w:tc>
      </w:tr>
    </w:tbl>
    <w:p w14:paraId="2E47D771" w14:textId="77777777" w:rsidR="00BE09AF" w:rsidRPr="00BA7136" w:rsidRDefault="00BE09AF" w:rsidP="00BE09AF">
      <w:pPr>
        <w:spacing w:before="0" w:after="0" w:line="240" w:lineRule="auto"/>
        <w:rPr>
          <w:rFonts w:cs="Calibri"/>
          <w:b/>
          <w:rtl/>
        </w:rPr>
      </w:pPr>
    </w:p>
    <w:p w14:paraId="1FF6994B" w14:textId="77777777" w:rsidR="00CA413E" w:rsidRPr="00BA7136" w:rsidRDefault="00CA413E" w:rsidP="00BE09AF">
      <w:pPr>
        <w:spacing w:before="0" w:after="0" w:line="240" w:lineRule="auto"/>
        <w:rPr>
          <w:rFonts w:cs="Calibri"/>
          <w:b/>
          <w:rtl/>
        </w:rPr>
      </w:pPr>
    </w:p>
    <w:p w14:paraId="1520D090" w14:textId="77777777" w:rsidR="00BE09AF" w:rsidRPr="00BA7136" w:rsidRDefault="00BE09AF" w:rsidP="00BE09AF">
      <w:pPr>
        <w:spacing w:before="0" w:after="0"/>
        <w:rPr>
          <w:rFonts w:cs="Calibri"/>
          <w:bCs/>
          <w:rtl/>
        </w:rPr>
      </w:pPr>
      <w:r w:rsidRPr="00BA7136">
        <w:rPr>
          <w:rFonts w:cs="Calibri"/>
          <w:bCs/>
          <w:rtl/>
        </w:rPr>
        <w:t>לאור הנימוקים שמניתי לעיל אנו מבקשים לערוך ההתקשרות בהליך פטור ממכרז.</w:t>
      </w:r>
    </w:p>
    <w:p w14:paraId="26EDD4DE" w14:textId="77777777" w:rsidR="00BE09AF" w:rsidRPr="00BA7136" w:rsidRDefault="00BE09AF" w:rsidP="00BE09AF">
      <w:pPr>
        <w:spacing w:before="0" w:after="0"/>
        <w:rPr>
          <w:rFonts w:cs="Calibri"/>
          <w:bCs/>
          <w:rtl/>
        </w:rPr>
      </w:pPr>
      <w:r w:rsidRPr="00BA7136">
        <w:rPr>
          <w:rFonts w:cs="Calibri"/>
          <w:bCs/>
          <w:rtl/>
        </w:rPr>
        <w:t>חוות דעתי זו ניתנת מתוקף היותי הסמכות המקצועית לנושא זה.</w:t>
      </w:r>
    </w:p>
    <w:p w14:paraId="0D0C171A" w14:textId="77777777" w:rsidR="00BE09AF" w:rsidRPr="00BA7136" w:rsidRDefault="00BE09AF" w:rsidP="00BE09AF">
      <w:pPr>
        <w:spacing w:before="0" w:after="0"/>
        <w:rPr>
          <w:rFonts w:cs="Calibri"/>
          <w:rtl/>
        </w:rPr>
      </w:pPr>
      <w:r w:rsidRPr="00BA7136">
        <w:rPr>
          <w:rFonts w:cs="Calibri"/>
          <w:bCs/>
          <w:rtl/>
        </w:rPr>
        <w:t>בכבוד רב,</w:t>
      </w:r>
      <w:r w:rsidRPr="00BA7136">
        <w:rPr>
          <w:rFonts w:cs="Calibri"/>
          <w:b/>
          <w:rtl/>
        </w:rPr>
        <w:t xml:space="preserve">                                               </w:t>
      </w:r>
      <w:r w:rsidRPr="00BA7136">
        <w:rPr>
          <w:rFonts w:cs="Calibri"/>
          <w:rtl/>
        </w:rPr>
        <w:tab/>
      </w:r>
      <w:r w:rsidRPr="00BA7136">
        <w:rPr>
          <w:rFonts w:cs="Calibri"/>
          <w:rtl/>
        </w:rPr>
        <w:tab/>
      </w:r>
      <w:r w:rsidRPr="00BA7136">
        <w:rPr>
          <w:rFonts w:cs="Calibri"/>
          <w:rtl/>
        </w:rPr>
        <w:tab/>
      </w:r>
    </w:p>
    <w:tbl>
      <w:tblPr>
        <w:tblStyle w:val="2"/>
        <w:bidiVisual/>
        <w:tblW w:w="0" w:type="auto"/>
        <w:tblLook w:val="01E0" w:firstRow="1" w:lastRow="1" w:firstColumn="1" w:lastColumn="1" w:noHBand="0" w:noVBand="0"/>
      </w:tblPr>
      <w:tblGrid>
        <w:gridCol w:w="3140"/>
        <w:gridCol w:w="3566"/>
        <w:gridCol w:w="2214"/>
      </w:tblGrid>
      <w:tr w:rsidR="00BE09AF" w:rsidRPr="00BA7136" w14:paraId="0C29F4F4" w14:textId="77777777" w:rsidTr="006658DC">
        <w:trPr>
          <w:trHeight w:val="385"/>
        </w:trPr>
        <w:tc>
          <w:tcPr>
            <w:tcW w:w="3267" w:type="dxa"/>
          </w:tcPr>
          <w:p w14:paraId="23DEFABE" w14:textId="63304756" w:rsidR="00BE09AF" w:rsidRPr="00BA7136" w:rsidRDefault="00CA413E" w:rsidP="006658DC">
            <w:pPr>
              <w:spacing w:before="0"/>
              <w:jc w:val="center"/>
              <w:rPr>
                <w:rFonts w:cs="Calibri"/>
                <w:rtl/>
              </w:rPr>
            </w:pPr>
            <w:r w:rsidRPr="00BA7136">
              <w:rPr>
                <w:rFonts w:cs="Calibri" w:hint="cs"/>
                <w:rtl/>
              </w:rPr>
              <w:t>רונית זמורסקי</w:t>
            </w:r>
          </w:p>
          <w:p w14:paraId="3C460AA3" w14:textId="425E272E" w:rsidR="00BE09AF" w:rsidRPr="00BA7136" w:rsidRDefault="00BE09AF" w:rsidP="00CA413E">
            <w:pPr>
              <w:spacing w:before="0"/>
              <w:rPr>
                <w:rFonts w:cs="Calibri"/>
                <w:rtl/>
              </w:rPr>
            </w:pPr>
          </w:p>
        </w:tc>
        <w:tc>
          <w:tcPr>
            <w:tcW w:w="3705" w:type="dxa"/>
          </w:tcPr>
          <w:p w14:paraId="6612F138" w14:textId="0DFFB701" w:rsidR="00BE09AF" w:rsidRPr="00BA7136" w:rsidRDefault="00CA413E" w:rsidP="006658DC">
            <w:pPr>
              <w:spacing w:before="0"/>
              <w:jc w:val="center"/>
              <w:rPr>
                <w:rFonts w:cs="Calibri"/>
                <w:rtl/>
              </w:rPr>
            </w:pPr>
            <w:r w:rsidRPr="00BA7136">
              <w:rPr>
                <w:rFonts w:cs="Calibri" w:hint="cs"/>
                <w:rtl/>
              </w:rPr>
              <w:t>מרכזת ניטור-א.אקולוגיה</w:t>
            </w:r>
          </w:p>
        </w:tc>
        <w:tc>
          <w:tcPr>
            <w:tcW w:w="2291" w:type="dxa"/>
          </w:tcPr>
          <w:p w14:paraId="7FBCE1A8" w14:textId="501971B4" w:rsidR="00BE09AF" w:rsidRPr="00BA7136" w:rsidRDefault="00CA413E" w:rsidP="006658DC">
            <w:pPr>
              <w:spacing w:before="0"/>
              <w:jc w:val="center"/>
              <w:rPr>
                <w:rFonts w:cs="Calibri"/>
                <w:rtl/>
              </w:rPr>
            </w:pPr>
            <w:r w:rsidRPr="00BA7136">
              <w:rPr>
                <w:rFonts w:cs="Calibri" w:hint="cs"/>
                <w:rtl/>
              </w:rPr>
              <w:t>רונית זמורסקי</w:t>
            </w:r>
          </w:p>
        </w:tc>
      </w:tr>
      <w:tr w:rsidR="00BE09AF" w:rsidRPr="00DE0946" w14:paraId="2BBB9BDB" w14:textId="77777777" w:rsidTr="006658DC">
        <w:trPr>
          <w:trHeight w:val="415"/>
        </w:trPr>
        <w:tc>
          <w:tcPr>
            <w:tcW w:w="3267" w:type="dxa"/>
            <w:shd w:val="clear" w:color="auto" w:fill="D9D9D9" w:themeFill="background1" w:themeFillShade="D9"/>
          </w:tcPr>
          <w:p w14:paraId="40A6DF20" w14:textId="77777777" w:rsidR="00BE09AF" w:rsidRPr="00BA7136" w:rsidRDefault="00BE09AF" w:rsidP="006658DC">
            <w:pPr>
              <w:spacing w:before="0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שם המאשר</w:t>
            </w:r>
          </w:p>
        </w:tc>
        <w:tc>
          <w:tcPr>
            <w:tcW w:w="3705" w:type="dxa"/>
            <w:shd w:val="clear" w:color="auto" w:fill="D9D9D9" w:themeFill="background1" w:themeFillShade="D9"/>
          </w:tcPr>
          <w:p w14:paraId="5CCAA817" w14:textId="77777777" w:rsidR="00BE09AF" w:rsidRPr="00BA7136" w:rsidRDefault="00BE09AF" w:rsidP="006658DC">
            <w:pPr>
              <w:spacing w:before="0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תפקיד המאשר</w:t>
            </w:r>
          </w:p>
        </w:tc>
        <w:tc>
          <w:tcPr>
            <w:tcW w:w="2291" w:type="dxa"/>
            <w:shd w:val="clear" w:color="auto" w:fill="D9D9D9" w:themeFill="background1" w:themeFillShade="D9"/>
          </w:tcPr>
          <w:p w14:paraId="659F4F8C" w14:textId="77777777" w:rsidR="00BE09AF" w:rsidRPr="00DE0946" w:rsidRDefault="00BE09AF" w:rsidP="006658DC">
            <w:pPr>
              <w:spacing w:before="0"/>
              <w:jc w:val="center"/>
              <w:rPr>
                <w:rFonts w:cs="Calibri"/>
                <w:bCs/>
                <w:rtl/>
              </w:rPr>
            </w:pPr>
            <w:r w:rsidRPr="00BA7136">
              <w:rPr>
                <w:rFonts w:cs="Calibri"/>
                <w:bCs/>
                <w:rtl/>
              </w:rPr>
              <w:t>חתימה</w:t>
            </w:r>
          </w:p>
        </w:tc>
      </w:tr>
    </w:tbl>
    <w:p w14:paraId="5756ECE9" w14:textId="77777777" w:rsidR="00BE09AF" w:rsidRPr="00DE0946" w:rsidRDefault="00BE09AF" w:rsidP="00BE09AF">
      <w:pPr>
        <w:keepNext/>
        <w:overflowPunct w:val="0"/>
        <w:autoSpaceDE w:val="0"/>
        <w:autoSpaceDN w:val="0"/>
        <w:adjustRightInd w:val="0"/>
        <w:spacing w:before="0" w:after="0" w:line="240" w:lineRule="auto"/>
        <w:jc w:val="both"/>
        <w:textAlignment w:val="baseline"/>
        <w:rPr>
          <w:rFonts w:cs="Calibri"/>
          <w:b/>
          <w:bCs/>
          <w:sz w:val="28"/>
          <w:szCs w:val="28"/>
        </w:rPr>
      </w:pPr>
    </w:p>
    <w:p w14:paraId="3CCB8401" w14:textId="77777777" w:rsidR="00D57B05" w:rsidRPr="00DE0946" w:rsidRDefault="00D57B05">
      <w:pPr>
        <w:rPr>
          <w:rFonts w:cs="Calibri"/>
        </w:rPr>
      </w:pPr>
    </w:p>
    <w:sectPr w:rsidR="00D57B05" w:rsidRPr="00DE0946" w:rsidSect="00E74310">
      <w:headerReference w:type="default" r:id="rId9"/>
      <w:footerReference w:type="even" r:id="rId10"/>
      <w:footerReference w:type="default" r:id="rId11"/>
      <w:pgSz w:w="11907" w:h="16840" w:code="9"/>
      <w:pgMar w:top="426" w:right="1133" w:bottom="1276" w:left="1560" w:header="142" w:footer="709" w:gutter="284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BAE5" w14:textId="77777777" w:rsidR="007269E1" w:rsidRDefault="007269E1">
      <w:pPr>
        <w:spacing w:before="0" w:after="0" w:line="240" w:lineRule="auto"/>
      </w:pPr>
      <w:r>
        <w:separator/>
      </w:r>
    </w:p>
  </w:endnote>
  <w:endnote w:type="continuationSeparator" w:id="0">
    <w:p w14:paraId="6A7897D9" w14:textId="77777777" w:rsidR="007269E1" w:rsidRDefault="007269E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A27325" w14:textId="77777777" w:rsidR="001B70EA" w:rsidRDefault="002838C3">
    <w:pPr>
      <w:pStyle w:val="a3"/>
      <w:framePr w:wrap="around" w:vAnchor="text" w:hAnchor="margin" w:xAlign="center" w:y="1"/>
      <w:rPr>
        <w:rStyle w:val="a5"/>
        <w:rtl/>
      </w:rPr>
    </w:pPr>
    <w:r>
      <w:rPr>
        <w:rStyle w:val="a5"/>
        <w:rtl/>
      </w:rPr>
      <w:fldChar w:fldCharType="begin"/>
    </w:r>
    <w:r>
      <w:rPr>
        <w:rStyle w:val="a5"/>
      </w:rPr>
      <w:instrText xml:space="preserve">PAGE  </w:instrText>
    </w:r>
    <w:r>
      <w:rPr>
        <w:rStyle w:val="a5"/>
        <w:rtl/>
      </w:rPr>
      <w:fldChar w:fldCharType="separate"/>
    </w:r>
    <w:r>
      <w:rPr>
        <w:rStyle w:val="a5"/>
        <w:noProof/>
        <w:rtl/>
      </w:rPr>
      <w:t>18</w:t>
    </w:r>
    <w:r>
      <w:rPr>
        <w:rStyle w:val="a5"/>
        <w:rtl/>
      </w:rPr>
      <w:fldChar w:fldCharType="end"/>
    </w:r>
  </w:p>
  <w:p w14:paraId="38280E29" w14:textId="77777777" w:rsidR="001B70EA" w:rsidRDefault="001B70EA">
    <w:pPr>
      <w:pStyle w:val="a3"/>
      <w:rPr>
        <w:rtl/>
      </w:rPr>
    </w:pPr>
  </w:p>
  <w:p w14:paraId="73B40BD0" w14:textId="77777777" w:rsidR="001B70EA" w:rsidRDefault="001B70EA"/>
  <w:p w14:paraId="5D36315B" w14:textId="77777777" w:rsidR="001B70EA" w:rsidRDefault="001B70E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05414978"/>
      <w:docPartObj>
        <w:docPartGallery w:val="Page Numbers (Bottom of Page)"/>
        <w:docPartUnique/>
      </w:docPartObj>
    </w:sdtPr>
    <w:sdtEndPr>
      <w:rPr>
        <w:cs/>
      </w:rPr>
    </w:sdtEndPr>
    <w:sdtContent>
      <w:p w14:paraId="27621B04" w14:textId="77777777" w:rsidR="001B70EA" w:rsidRDefault="002838C3">
        <w:pPr>
          <w:pStyle w:val="a3"/>
          <w:jc w:val="center"/>
          <w:rPr>
            <w:rtl/>
            <w:cs/>
          </w:rPr>
        </w:pPr>
        <w:r>
          <w:fldChar w:fldCharType="begin"/>
        </w:r>
        <w:r>
          <w:rPr>
            <w:rtl/>
            <w:cs/>
          </w:rPr>
          <w:instrText>PAGE   \* MERGEFORMAT</w:instrText>
        </w:r>
        <w:r>
          <w:fldChar w:fldCharType="separate"/>
        </w:r>
        <w:r w:rsidR="008424C7" w:rsidRPr="008424C7">
          <w:rPr>
            <w:noProof/>
            <w:rtl/>
            <w:lang w:val="he-IL"/>
          </w:rPr>
          <w:t>1</w:t>
        </w:r>
        <w:r>
          <w:fldChar w:fldCharType="end"/>
        </w:r>
      </w:p>
    </w:sdtContent>
  </w:sdt>
  <w:p w14:paraId="79B32D29" w14:textId="77777777" w:rsidR="001B70EA" w:rsidRDefault="001B70E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BCF64" w14:textId="77777777" w:rsidR="007269E1" w:rsidRDefault="007269E1">
      <w:pPr>
        <w:spacing w:before="0" w:after="0" w:line="240" w:lineRule="auto"/>
      </w:pPr>
      <w:r>
        <w:separator/>
      </w:r>
    </w:p>
  </w:footnote>
  <w:footnote w:type="continuationSeparator" w:id="0">
    <w:p w14:paraId="47F74B15" w14:textId="77777777" w:rsidR="007269E1" w:rsidRDefault="007269E1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E08FD" w14:textId="77777777" w:rsidR="001B70EA" w:rsidRDefault="001B70EA" w:rsidP="00D5754E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  <w:p w14:paraId="764B872E" w14:textId="77777777" w:rsidR="00E74310" w:rsidRPr="00C453E0" w:rsidRDefault="00A85C66" w:rsidP="00E74310">
    <w:pPr>
      <w:pStyle w:val="a6"/>
      <w:jc w:val="center"/>
      <w:rPr>
        <w:rFonts w:ascii="Arial Unicode MS" w:eastAsia="Arial Unicode MS" w:hAnsi="Arial Unicode MS" w:cs="Arial Unicode MS"/>
        <w:b/>
        <w:bCs/>
        <w:color w:val="000080"/>
        <w:sz w:val="36"/>
        <w:szCs w:val="36"/>
        <w:rtl/>
      </w:rPr>
    </w:pPr>
    <w:r>
      <w:rPr>
        <w:rFonts w:ascii="David" w:hAnsi="David" w:cs="David"/>
        <w:b/>
        <w:bCs/>
        <w:noProof/>
        <w:sz w:val="44"/>
        <w:szCs w:val="40"/>
      </w:rPr>
      <w:drawing>
        <wp:anchor distT="0" distB="0" distL="114300" distR="114300" simplePos="0" relativeHeight="251738624" behindDoc="1" locked="0" layoutInCell="1" allowOverlap="1" wp14:anchorId="06ACA231" wp14:editId="27D6F503">
          <wp:simplePos x="0" y="0"/>
          <wp:positionH relativeFrom="column">
            <wp:posOffset>5340350</wp:posOffset>
          </wp:positionH>
          <wp:positionV relativeFrom="paragraph">
            <wp:posOffset>-461010</wp:posOffset>
          </wp:positionV>
          <wp:extent cx="770890" cy="770890"/>
          <wp:effectExtent l="0" t="0" r="0" b="0"/>
          <wp:wrapNone/>
          <wp:docPr id="6" name="Picture 1" descr="C:\Users\urib\AppData\Local\Microsoft\Windows\INetCache\Content.MSO\76DC68C1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rib\AppData\Local\Microsoft\Windows\INetCache\Content.MSO\76DC68C1.t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890" cy="770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74310">
      <w:t xml:space="preserve">      </w:t>
    </w:r>
    <w:r w:rsidR="00E74310" w:rsidRPr="00C453E0">
      <w:rPr>
        <w:rFonts w:ascii="Arial Unicode MS" w:eastAsia="Arial Unicode MS" w:hAnsi="Arial Unicode MS" w:cs="Arial Unicode MS" w:hint="cs"/>
        <w:b/>
        <w:bCs/>
        <w:color w:val="000080"/>
        <w:sz w:val="36"/>
        <w:szCs w:val="36"/>
        <w:rtl/>
      </w:rPr>
      <w:t>משרד החקלאות</w:t>
    </w:r>
    <w:r>
      <w:rPr>
        <w:rFonts w:ascii="Arial Unicode MS" w:eastAsia="Arial Unicode MS" w:hAnsi="Arial Unicode MS" w:cs="Arial Unicode MS" w:hint="cs"/>
        <w:b/>
        <w:bCs/>
        <w:color w:val="000080"/>
        <w:sz w:val="36"/>
        <w:szCs w:val="36"/>
        <w:rtl/>
      </w:rPr>
      <w:t xml:space="preserve"> </w:t>
    </w:r>
    <w:r>
      <w:rPr>
        <w:rFonts w:ascii="Arial Unicode MS" w:eastAsia="Arial Unicode MS" w:hAnsi="Arial Unicode MS" w:hint="cs"/>
        <w:b/>
        <w:bCs/>
        <w:color w:val="000080"/>
        <w:sz w:val="36"/>
        <w:szCs w:val="36"/>
        <w:rtl/>
      </w:rPr>
      <w:t>וביטחון המזון</w:t>
    </w:r>
    <w:r w:rsidR="00E74310">
      <w:rPr>
        <w:rFonts w:ascii="Arial Unicode MS" w:eastAsia="Arial Unicode MS" w:hAnsi="Arial Unicode MS" w:cs="Arial Unicode MS" w:hint="cs"/>
        <w:b/>
        <w:bCs/>
        <w:color w:val="000080"/>
        <w:sz w:val="36"/>
        <w:szCs w:val="36"/>
        <w:rtl/>
      </w:rPr>
      <w:t xml:space="preserve"> </w:t>
    </w:r>
  </w:p>
  <w:p w14:paraId="4A8DF588" w14:textId="77777777" w:rsidR="001B70EA" w:rsidRPr="00E74310" w:rsidRDefault="001B70EA" w:rsidP="00E74310">
    <w:pPr>
      <w:pStyle w:val="a6"/>
      <w:spacing w:before="240" w:after="120"/>
      <w:ind w:hanging="1235"/>
      <w:rPr>
        <w:rFonts w:ascii="Arial" w:hAnsi="Arial" w:cs="FrankRuehl"/>
        <w:b/>
        <w:bCs/>
        <w:color w:val="003399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E6179"/>
    <w:multiLevelType w:val="hybridMultilevel"/>
    <w:tmpl w:val="669E3A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F4564"/>
    <w:multiLevelType w:val="hybridMultilevel"/>
    <w:tmpl w:val="B6A2EDBA"/>
    <w:lvl w:ilvl="0" w:tplc="B2C83BE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BE58B5C0">
      <w:start w:val="1"/>
      <w:numFmt w:val="decimal"/>
      <w:lvlText w:val="%2."/>
      <w:lvlJc w:val="left"/>
      <w:pPr>
        <w:ind w:left="1800" w:hanging="360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15957"/>
    <w:multiLevelType w:val="hybridMultilevel"/>
    <w:tmpl w:val="41D630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C1C13"/>
    <w:multiLevelType w:val="multilevel"/>
    <w:tmpl w:val="F4AE652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02" w:hanging="360"/>
      </w:pPr>
      <w:rPr>
        <w:rFonts w:hint="default"/>
        <w:b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484" w:hanging="720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28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91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31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336" w:hanging="1440"/>
      </w:pPr>
      <w:rPr>
        <w:rFonts w:hint="default"/>
        <w:b/>
      </w:rPr>
    </w:lvl>
  </w:abstractNum>
  <w:abstractNum w:abstractNumId="4" w15:restartNumberingAfterBreak="0">
    <w:nsid w:val="40F4089E"/>
    <w:multiLevelType w:val="hybridMultilevel"/>
    <w:tmpl w:val="357AFA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2361F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abstractNum w:abstractNumId="6" w15:restartNumberingAfterBreak="0">
    <w:nsid w:val="6E9A4B53"/>
    <w:multiLevelType w:val="multilevel"/>
    <w:tmpl w:val="04090021"/>
    <w:lvl w:ilvl="0">
      <w:start w:val="1"/>
      <w:numFmt w:val="hebrew1"/>
      <w:lvlText w:val="%1."/>
      <w:lvlJc w:val="center"/>
      <w:pPr>
        <w:ind w:left="360" w:hanging="360"/>
      </w:pPr>
    </w:lvl>
    <w:lvl w:ilvl="1">
      <w:start w:val="1"/>
      <w:numFmt w:val="decimal"/>
      <w:lvlText w:val="%1.%2."/>
      <w:lvlJc w:val="center"/>
      <w:pPr>
        <w:ind w:left="720" w:hanging="360"/>
      </w:pPr>
    </w:lvl>
    <w:lvl w:ilvl="2">
      <w:start w:val="1"/>
      <w:numFmt w:val="hebrew1"/>
      <w:lvlText w:val="%1.%2.%3."/>
      <w:lvlJc w:val="center"/>
      <w:pPr>
        <w:ind w:left="1080" w:hanging="360"/>
      </w:pPr>
    </w:lvl>
    <w:lvl w:ilvl="3">
      <w:start w:val="1"/>
      <w:numFmt w:val="decimal"/>
      <w:lvlText w:val="%1.%2.%3.%4."/>
      <w:lvlJc w:val="center"/>
      <w:pPr>
        <w:ind w:left="1440" w:hanging="360"/>
      </w:pPr>
    </w:lvl>
    <w:lvl w:ilvl="4">
      <w:start w:val="1"/>
      <w:numFmt w:val="hebrew1"/>
      <w:lvlText w:val="%1.%2.%3.%4.%5."/>
      <w:lvlJc w:val="center"/>
      <w:pPr>
        <w:ind w:left="1800" w:hanging="360"/>
      </w:pPr>
    </w:lvl>
    <w:lvl w:ilvl="5">
      <w:start w:val="1"/>
      <w:numFmt w:val="decimal"/>
      <w:lvlText w:val="%1.%2.%3.%4.%5.%6."/>
      <w:lvlJc w:val="center"/>
      <w:pPr>
        <w:ind w:left="2160" w:hanging="360"/>
      </w:pPr>
    </w:lvl>
    <w:lvl w:ilvl="6">
      <w:start w:val="1"/>
      <w:numFmt w:val="hebrew1"/>
      <w:lvlText w:val="%1.%2.%3.%4.%5.%6.%7."/>
      <w:lvlJc w:val="center"/>
      <w:pPr>
        <w:ind w:left="2520" w:hanging="360"/>
      </w:pPr>
    </w:lvl>
    <w:lvl w:ilvl="7">
      <w:start w:val="1"/>
      <w:numFmt w:val="decimal"/>
      <w:lvlText w:val="%1.%2.%3.%4.%5.%6.%7.%8."/>
      <w:lvlJc w:val="center"/>
      <w:pPr>
        <w:ind w:left="2880" w:hanging="360"/>
      </w:pPr>
    </w:lvl>
    <w:lvl w:ilvl="8">
      <w:start w:val="1"/>
      <w:numFmt w:val="hebrew1"/>
      <w:lvlText w:val="%1.%2.%3.%4.%5.%6.%7.%8.%9."/>
      <w:lvlJc w:val="center"/>
      <w:pPr>
        <w:ind w:left="3240" w:hanging="360"/>
      </w:pPr>
    </w:lvl>
  </w:abstractNum>
  <w:num w:numId="1" w16cid:durableId="2046439305">
    <w:abstractNumId w:val="6"/>
  </w:num>
  <w:num w:numId="2" w16cid:durableId="68767604">
    <w:abstractNumId w:val="3"/>
  </w:num>
  <w:num w:numId="3" w16cid:durableId="675958387">
    <w:abstractNumId w:val="4"/>
  </w:num>
  <w:num w:numId="4" w16cid:durableId="485245331">
    <w:abstractNumId w:val="1"/>
  </w:num>
  <w:num w:numId="5" w16cid:durableId="267126608">
    <w:abstractNumId w:val="5"/>
  </w:num>
  <w:num w:numId="6" w16cid:durableId="1703439593">
    <w:abstractNumId w:val="0"/>
  </w:num>
  <w:num w:numId="7" w16cid:durableId="64376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9AF"/>
    <w:rsid w:val="00175F19"/>
    <w:rsid w:val="001A68BF"/>
    <w:rsid w:val="001B70EA"/>
    <w:rsid w:val="001D1213"/>
    <w:rsid w:val="001F006E"/>
    <w:rsid w:val="00252CC9"/>
    <w:rsid w:val="002838C3"/>
    <w:rsid w:val="003500F2"/>
    <w:rsid w:val="003B711E"/>
    <w:rsid w:val="004566A9"/>
    <w:rsid w:val="004A2330"/>
    <w:rsid w:val="004B33E8"/>
    <w:rsid w:val="00511992"/>
    <w:rsid w:val="00522560"/>
    <w:rsid w:val="00536290"/>
    <w:rsid w:val="00542684"/>
    <w:rsid w:val="00543497"/>
    <w:rsid w:val="005A48EF"/>
    <w:rsid w:val="006A7FBA"/>
    <w:rsid w:val="00713C87"/>
    <w:rsid w:val="007269E1"/>
    <w:rsid w:val="00762FDF"/>
    <w:rsid w:val="007B497E"/>
    <w:rsid w:val="007C35EE"/>
    <w:rsid w:val="007F0ECC"/>
    <w:rsid w:val="00804EC0"/>
    <w:rsid w:val="008424C7"/>
    <w:rsid w:val="00993A7B"/>
    <w:rsid w:val="00A312A4"/>
    <w:rsid w:val="00A85C66"/>
    <w:rsid w:val="00A94524"/>
    <w:rsid w:val="00B17D9E"/>
    <w:rsid w:val="00BA7136"/>
    <w:rsid w:val="00BE09AF"/>
    <w:rsid w:val="00BF3412"/>
    <w:rsid w:val="00C160D3"/>
    <w:rsid w:val="00CA413E"/>
    <w:rsid w:val="00CF6D3B"/>
    <w:rsid w:val="00D57B05"/>
    <w:rsid w:val="00DE0946"/>
    <w:rsid w:val="00DF222B"/>
    <w:rsid w:val="00E74310"/>
    <w:rsid w:val="00ED26AC"/>
    <w:rsid w:val="00F43628"/>
    <w:rsid w:val="00FF3A2D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8FD9A9"/>
  <w15:docId w15:val="{7B73BD52-A60A-497F-9AE9-1F4A579B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09AF"/>
    <w:pPr>
      <w:bidi/>
      <w:spacing w:before="100"/>
    </w:pPr>
    <w:rPr>
      <w:rFonts w:ascii="Calibri" w:eastAsia="Times New Roman" w:hAnsi="Calibri" w:cs="Arial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BE09AF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BE09AF"/>
    <w:rPr>
      <w:rFonts w:ascii="Calibri" w:eastAsia="Times New Roman" w:hAnsi="Calibri" w:cs="Arial"/>
      <w:sz w:val="20"/>
      <w:szCs w:val="20"/>
    </w:rPr>
  </w:style>
  <w:style w:type="character" w:styleId="a5">
    <w:name w:val="page number"/>
    <w:basedOn w:val="a0"/>
    <w:rsid w:val="00BE09AF"/>
  </w:style>
  <w:style w:type="paragraph" w:styleId="a6">
    <w:name w:val="header"/>
    <w:basedOn w:val="a"/>
    <w:link w:val="a7"/>
    <w:rsid w:val="00BE09A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rsid w:val="00BE09AF"/>
    <w:rPr>
      <w:rFonts w:ascii="Calibri" w:eastAsia="Times New Roman" w:hAnsi="Calibri" w:cs="Arial"/>
      <w:sz w:val="20"/>
      <w:szCs w:val="20"/>
    </w:rPr>
  </w:style>
  <w:style w:type="table" w:customStyle="1" w:styleId="2">
    <w:name w:val="טקסט טבלה תחתונה2"/>
    <w:basedOn w:val="a1"/>
    <w:next w:val="a8"/>
    <w:rsid w:val="00BE09A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59"/>
    <w:rsid w:val="00BE0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838C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2838C3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rsid w:val="007C35EE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7C35EE"/>
    <w:pPr>
      <w:spacing w:before="0" w:after="160" w:line="259" w:lineRule="auto"/>
      <w:ind w:left="720"/>
      <w:contextualSpacing/>
    </w:pPr>
    <w:rPr>
      <w:rFonts w:eastAsia="Calibri"/>
      <w:sz w:val="22"/>
      <w:szCs w:val="22"/>
    </w:rPr>
  </w:style>
  <w:style w:type="character" w:customStyle="1" w:styleId="ac">
    <w:name w:val="פיסקת רשימה תו"/>
    <w:link w:val="ab"/>
    <w:uiPriority w:val="34"/>
    <w:rsid w:val="007C35EE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q=Bactrocera+dorsalis&amp;rlz=1C1GCEB_enIL1058IL1059&amp;oq=dorsalis+Bactrocera&amp;gs_lcrp=EgZjaHJvbWUyBggAEEUYOTIICAEQABgWGB4yCAgCEAAYFhgeMggIAxAAGBYYHjIICAQQABgWGB4yCAgFEAAYFhgeMggIBhAAGBYYHjIICAcQABgWGB4yCAgIEAAYFhgeMggICRAAGBYYHtIBCTc3NjRqMGoxNagCCLACAfEFp9VmQN_A_sfxBafVZkDfwP7H&amp;sourceid=chrome&amp;ie=UTF-8&amp;safe=active&amp;mstk=AUtExfBllggum2en5Nq0emBGczsOuvMbV_fLpSjjY3MhAxFH-n8kRPJ38DNeAnC7RDp0Nci_X7mgi_KLn-ATS87sNe-0C-V-E0mpwChuxdFUjVFbv5FVbEoNOUwm5YXZ489iihqKGVinzquonyDT-8DZspkhM1hKbGExyxCJgyfel53MgHzelgWCuLrgG1YCgilbvvFJTT19pEUah-mZpk3KQCzq10pSscMgsXbj_ynLLZo90hq_knl-hTGV6WN3XfSs6IsYImTCSgT6C7bPVrq9g-IQ&amp;csui=3&amp;ved=2ahUKEwi6uKK8g_KSAxXQ1QIHHSeJKeIQgK4QegQIARAB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ogle.com/search?q=Bactrocera+dorsalis&amp;rlz=1C1GCEB_enIL1058IL1059&amp;oq=dorsalis+Bactrocera&amp;gs_lcrp=EgZjaHJvbWUyBggAEEUYOTIICAEQABgWGB4yCAgCEAAYFhgeMggIAxAAGBYYHjIICAQQABgWGB4yCAgFEAAYFhgeMggIBhAAGBYYHjIICAcQABgWGB4yCAgIEAAYFhgeMggICRAAGBYYHtIBCTc3NjRqMGoxNagCCLACAfEFp9VmQN_A_sfxBafVZkDfwP7H&amp;sourceid=chrome&amp;ie=UTF-8&amp;safe=active&amp;mstk=AUtExfBllggum2en5Nq0emBGczsOuvMbV_fLpSjjY3MhAxFH-n8kRPJ38DNeAnC7RDp0Nci_X7mgi_KLn-ATS87sNe-0C-V-E0mpwChuxdFUjVFbv5FVbEoNOUwm5YXZ489iihqKGVinzquonyDT-8DZspkhM1hKbGExyxCJgyfel53MgHzelgWCuLrgG1YCgilbvvFJTT19pEUah-mZpk3KQCzq10pSscMgsXbj_ynLLZo90hq_knl-hTGV6WN3XfSs6IsYImTCSgT6C7bPVrq9g-IQ&amp;csui=3&amp;ved=2ahUKEwi6uKK8g_KSAxXQ1QIHHSeJKeIQgK4QegQIARAB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3909</Characters>
  <Application>Microsoft Office Word</Application>
  <DocSecurity>0</DocSecurity>
  <Lines>32</Lines>
  <Paragraphs>9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Water Authority</Company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BackUp</dc:creator>
  <cp:lastModifiedBy>אייל זמיר [Eyal Zamir]</cp:lastModifiedBy>
  <cp:revision>3</cp:revision>
  <dcterms:created xsi:type="dcterms:W3CDTF">2026-08-10T10:50:00Z</dcterms:created>
  <dcterms:modified xsi:type="dcterms:W3CDTF">2026-08-10T10:51:00Z</dcterms:modified>
</cp:coreProperties>
</file>